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000" w:firstRow="0" w:lastRow="0" w:firstColumn="0" w:lastColumn="0" w:noHBand="0" w:noVBand="0"/>
      </w:tblPr>
      <w:tblGrid>
        <w:gridCol w:w="3369"/>
        <w:gridCol w:w="5953"/>
      </w:tblGrid>
      <w:tr w:rsidR="00CE4B87" w:rsidRPr="002668DF" w14:paraId="64CFF647" w14:textId="77777777" w:rsidTr="00AB13E3">
        <w:trPr>
          <w:trHeight w:val="1137"/>
        </w:trPr>
        <w:tc>
          <w:tcPr>
            <w:tcW w:w="3369" w:type="dxa"/>
          </w:tcPr>
          <w:p w14:paraId="1FF6C1F6" w14:textId="77777777" w:rsidR="00CE4B87" w:rsidRPr="002668DF" w:rsidRDefault="00CE4B87" w:rsidP="00AB13E3">
            <w:pPr>
              <w:jc w:val="center"/>
              <w:rPr>
                <w:rFonts w:ascii="Times New Roman" w:hAnsi="Times New Roman"/>
                <w:b/>
                <w:noProof/>
                <w:sz w:val="26"/>
                <w:szCs w:val="26"/>
              </w:rPr>
            </w:pPr>
            <w:r w:rsidRPr="002668DF">
              <w:rPr>
                <w:rFonts w:ascii="Times New Roman" w:hAnsi="Times New Roman"/>
                <w:b/>
                <w:noProof/>
                <w:sz w:val="26"/>
                <w:szCs w:val="26"/>
              </w:rPr>
              <w:t>HỘI ĐỒNG NHÂN DÂN</w:t>
            </w:r>
          </w:p>
          <w:p w14:paraId="587BACB8" w14:textId="77777777" w:rsidR="00CE4B87" w:rsidRPr="002668DF" w:rsidRDefault="00CE4B87" w:rsidP="00AB13E3">
            <w:pPr>
              <w:jc w:val="center"/>
              <w:rPr>
                <w:rFonts w:ascii="Times New Roman" w:hAnsi="Times New Roman"/>
                <w:b/>
                <w:noProof/>
                <w:sz w:val="26"/>
                <w:szCs w:val="26"/>
              </w:rPr>
            </w:pPr>
            <w:r w:rsidRPr="002668DF">
              <w:rPr>
                <w:rFonts w:ascii="Times New Roman" w:hAnsi="Times New Roman"/>
                <w:b/>
                <w:noProof/>
                <w:sz w:val="26"/>
                <w:szCs w:val="26"/>
              </w:rPr>
              <w:t xml:space="preserve"> TỈNH SƠN LA</w:t>
            </w:r>
          </w:p>
          <w:p w14:paraId="1B9DEB15" w14:textId="25C8A2F3" w:rsidR="00CE4B87" w:rsidRPr="002668DF" w:rsidRDefault="00CE4B87" w:rsidP="00AB13E3">
            <w:pPr>
              <w:jc w:val="center"/>
              <w:rPr>
                <w:rFonts w:ascii="Times New Roman" w:hAnsi="Times New Roman"/>
                <w:sz w:val="26"/>
              </w:rPr>
            </w:pPr>
            <w:r w:rsidRPr="002668DF">
              <w:rPr>
                <w:rFonts w:ascii="Times New Roman" w:hAnsi="Times New Roman"/>
                <w:noProof/>
                <w:sz w:val="32"/>
                <w:szCs w:val="24"/>
              </w:rPr>
              <mc:AlternateContent>
                <mc:Choice Requires="wps">
                  <w:drawing>
                    <wp:anchor distT="0" distB="0" distL="114300" distR="114300" simplePos="0" relativeHeight="251666432" behindDoc="0" locked="0" layoutInCell="1" allowOverlap="1" wp14:anchorId="3EA93D93" wp14:editId="06F2A5A0">
                      <wp:simplePos x="0" y="0"/>
                      <wp:positionH relativeFrom="column">
                        <wp:posOffset>633095</wp:posOffset>
                      </wp:positionH>
                      <wp:positionV relativeFrom="paragraph">
                        <wp:posOffset>35560</wp:posOffset>
                      </wp:positionV>
                      <wp:extent cx="548640" cy="0"/>
                      <wp:effectExtent l="8255" t="10795" r="5080" b="8255"/>
                      <wp:wrapNone/>
                      <wp:docPr id="176673035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0297"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8pt" to="93.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"/>
                  </w:pict>
                </mc:Fallback>
              </mc:AlternateContent>
            </w:r>
          </w:p>
          <w:p w14:paraId="14504F1C" w14:textId="10401359" w:rsidR="00CE4B87" w:rsidRPr="002668DF" w:rsidRDefault="00CE4B87" w:rsidP="00AB13E3">
            <w:pPr>
              <w:jc w:val="center"/>
              <w:rPr>
                <w:rFonts w:ascii="Times New Roman" w:hAnsi="Times New Roman"/>
              </w:rPr>
            </w:pPr>
            <w:r w:rsidRPr="002668DF">
              <w:rPr>
                <w:rFonts w:ascii="Times New Roman" w:hAnsi="Times New Roman"/>
              </w:rPr>
              <w:t xml:space="preserve">Số: </w:t>
            </w:r>
            <w:r w:rsidR="00115474">
              <w:rPr>
                <w:rFonts w:ascii="Times New Roman" w:hAnsi="Times New Roman"/>
              </w:rPr>
              <w:t>444</w:t>
            </w:r>
            <w:r w:rsidRPr="002668DF">
              <w:rPr>
                <w:rFonts w:ascii="Times New Roman" w:hAnsi="Times New Roman"/>
              </w:rPr>
              <w:t>/NQ-HĐND</w:t>
            </w:r>
          </w:p>
        </w:tc>
        <w:tc>
          <w:tcPr>
            <w:tcW w:w="5953" w:type="dxa"/>
          </w:tcPr>
          <w:p w14:paraId="67F7ADC6" w14:textId="77777777" w:rsidR="00CE4B87" w:rsidRPr="002668DF" w:rsidRDefault="00CE4B87" w:rsidP="00AB13E3">
            <w:pPr>
              <w:jc w:val="center"/>
              <w:rPr>
                <w:rFonts w:ascii="Times New Roman" w:hAnsi="Times New Roman"/>
                <w:b/>
                <w:sz w:val="26"/>
                <w:szCs w:val="26"/>
              </w:rPr>
            </w:pPr>
            <w:r w:rsidRPr="002668DF">
              <w:rPr>
                <w:rFonts w:ascii="Times New Roman" w:hAnsi="Times New Roman"/>
                <w:b/>
                <w:sz w:val="26"/>
                <w:szCs w:val="26"/>
              </w:rPr>
              <w:t>CỘNG HOÀ XÃ  HỘI CHỦ NGHĨA VIỆT NAM</w:t>
            </w:r>
          </w:p>
          <w:p w14:paraId="23D28582" w14:textId="77777777" w:rsidR="00CE4B87" w:rsidRPr="002668DF" w:rsidRDefault="00CE4B87" w:rsidP="00AB13E3">
            <w:pPr>
              <w:jc w:val="center"/>
              <w:rPr>
                <w:rFonts w:ascii="Times New Roman" w:hAnsi="Times New Roman"/>
                <w:b/>
              </w:rPr>
            </w:pPr>
            <w:r w:rsidRPr="002668DF">
              <w:rPr>
                <w:rFonts w:ascii="Times New Roman" w:hAnsi="Times New Roman"/>
                <w:b/>
              </w:rPr>
              <w:t>Độc lập - Tự do- Hạnh phúc</w:t>
            </w:r>
          </w:p>
          <w:p w14:paraId="5E589A60" w14:textId="02A81EE5" w:rsidR="00CE4B87" w:rsidRPr="002668DF" w:rsidRDefault="00CE4B87" w:rsidP="00AB13E3">
            <w:pPr>
              <w:jc w:val="center"/>
              <w:rPr>
                <w:rFonts w:ascii="Times New Roman" w:hAnsi="Times New Roman"/>
                <w:sz w:val="22"/>
              </w:rPr>
            </w:pPr>
            <w:r w:rsidRPr="002668DF">
              <w:rPr>
                <w:rFonts w:ascii="Times New Roman" w:hAnsi="Times New Roman"/>
                <w:noProof/>
                <w:sz w:val="22"/>
              </w:rPr>
              <mc:AlternateContent>
                <mc:Choice Requires="wps">
                  <w:drawing>
                    <wp:anchor distT="0" distB="0" distL="114300" distR="114300" simplePos="0" relativeHeight="251668480" behindDoc="0" locked="0" layoutInCell="1" allowOverlap="1" wp14:anchorId="7DAC0B96" wp14:editId="7030292A">
                      <wp:simplePos x="0" y="0"/>
                      <wp:positionH relativeFrom="column">
                        <wp:posOffset>815340</wp:posOffset>
                      </wp:positionH>
                      <wp:positionV relativeFrom="paragraph">
                        <wp:posOffset>25400</wp:posOffset>
                      </wp:positionV>
                      <wp:extent cx="1943100" cy="0"/>
                      <wp:effectExtent l="5715" t="5715" r="13335" b="13335"/>
                      <wp:wrapNone/>
                      <wp:docPr id="54859291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EDEBB"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2pt" to="21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"/>
                  </w:pict>
                </mc:Fallback>
              </mc:AlternateContent>
            </w:r>
          </w:p>
          <w:p w14:paraId="08274007" w14:textId="2DF015E9" w:rsidR="00CE4B87" w:rsidRPr="002668DF" w:rsidRDefault="00CE4B87" w:rsidP="00AB13E3">
            <w:pPr>
              <w:jc w:val="center"/>
              <w:rPr>
                <w:rFonts w:ascii="Times New Roman" w:hAnsi="Times New Roman"/>
                <w:i/>
              </w:rPr>
            </w:pPr>
            <w:r w:rsidRPr="002668DF">
              <w:rPr>
                <w:rFonts w:ascii="Times New Roman" w:hAnsi="Times New Roman"/>
                <w:i/>
              </w:rPr>
              <w:t xml:space="preserve">Sơn La, ngày </w:t>
            </w:r>
            <w:r w:rsidR="00115474">
              <w:rPr>
                <w:rFonts w:ascii="Times New Roman" w:hAnsi="Times New Roman"/>
                <w:i/>
              </w:rPr>
              <w:t>30</w:t>
            </w:r>
            <w:r w:rsidRPr="002668DF">
              <w:rPr>
                <w:rFonts w:ascii="Times New Roman" w:hAnsi="Times New Roman"/>
                <w:i/>
              </w:rPr>
              <w:t xml:space="preserve"> tháng 12 năm 2024</w:t>
            </w:r>
          </w:p>
        </w:tc>
      </w:tr>
    </w:tbl>
    <w:p w14:paraId="1927E24E" w14:textId="77777777" w:rsidR="00CE4B87" w:rsidRPr="002668DF" w:rsidRDefault="00CE4B87" w:rsidP="00CE4B87">
      <w:pPr>
        <w:pStyle w:val="Title"/>
        <w:spacing w:before="120"/>
        <w:ind w:firstLine="720"/>
        <w:jc w:val="both"/>
        <w:rPr>
          <w:rFonts w:ascii="Times New Roman" w:hAnsi="Times New Roman"/>
          <w:b w:val="0"/>
        </w:rPr>
      </w:pPr>
    </w:p>
    <w:p w14:paraId="2A217C04" w14:textId="753BC07C" w:rsidR="00CE4B87" w:rsidRPr="002668DF" w:rsidRDefault="00CE4B87" w:rsidP="00CE4B87">
      <w:pPr>
        <w:jc w:val="center"/>
        <w:rPr>
          <w:rFonts w:ascii="Times New Roman" w:hAnsi="Times New Roman"/>
          <w:b/>
        </w:rPr>
      </w:pPr>
      <w:r w:rsidRPr="002668DF">
        <w:rPr>
          <w:rFonts w:ascii="Times New Roman" w:hAnsi="Times New Roman"/>
          <w:b/>
        </w:rPr>
        <w:t>NGHỊ QUYẾT</w:t>
      </w:r>
    </w:p>
    <w:p w14:paraId="7667ABCB" w14:textId="5F5773DC" w:rsidR="00CE4B87" w:rsidRPr="002668DF" w:rsidRDefault="00CE4B87" w:rsidP="00F433FE">
      <w:pPr>
        <w:spacing w:line="320" w:lineRule="exact"/>
        <w:jc w:val="center"/>
        <w:rPr>
          <w:rFonts w:ascii="Times New Roman" w:hAnsi="Times New Roman"/>
          <w:b/>
          <w:szCs w:val="28"/>
          <w:lang w:val="nl-NL"/>
        </w:rPr>
      </w:pPr>
      <w:r w:rsidRPr="002668DF">
        <w:rPr>
          <w:rFonts w:ascii="Times New Roman" w:hAnsi="Times New Roman"/>
          <w:b/>
          <w:szCs w:val="28"/>
          <w:lang w:val="nl-NL"/>
        </w:rPr>
        <w:t>Về việc bổ sung dự toán để hạch toán</w:t>
      </w:r>
      <w:r w:rsidR="00F433FE">
        <w:rPr>
          <w:rFonts w:ascii="Times New Roman" w:hAnsi="Times New Roman"/>
          <w:b/>
          <w:szCs w:val="28"/>
          <w:lang w:val="nl-NL"/>
        </w:rPr>
        <w:t xml:space="preserve"> </w:t>
      </w:r>
      <w:r w:rsidRPr="002668DF">
        <w:rPr>
          <w:rFonts w:ascii="Times New Roman" w:hAnsi="Times New Roman"/>
          <w:b/>
          <w:szCs w:val="28"/>
          <w:lang w:val="nl-NL"/>
        </w:rPr>
        <w:t>ghi thu - ghi chi vốn viện trợ không hoàn lại của nước ngoài thuộc nguồn thu ngân sách nhà nước năm 2024</w:t>
      </w:r>
    </w:p>
    <w:p w14:paraId="023684A9" w14:textId="637AFF1D" w:rsidR="00CE4B87" w:rsidRPr="002668DF" w:rsidRDefault="00CE4B87" w:rsidP="00CE4B87">
      <w:pPr>
        <w:jc w:val="center"/>
        <w:rPr>
          <w:rFonts w:ascii="Times New Roman" w:hAnsi="Times New Roman"/>
          <w:b/>
        </w:rPr>
      </w:pPr>
      <w:r w:rsidRPr="002668DF">
        <w:rPr>
          <w:rFonts w:ascii="Times New Roman" w:hAnsi="Times New Roman"/>
          <w:b/>
          <w:noProof/>
        </w:rPr>
        <mc:AlternateContent>
          <mc:Choice Requires="wps">
            <w:drawing>
              <wp:anchor distT="0" distB="0" distL="114300" distR="114300" simplePos="0" relativeHeight="251667456" behindDoc="0" locked="0" layoutInCell="1" allowOverlap="1" wp14:anchorId="4C457BDE" wp14:editId="2B035E3E">
                <wp:simplePos x="0" y="0"/>
                <wp:positionH relativeFrom="column">
                  <wp:posOffset>2286000</wp:posOffset>
                </wp:positionH>
                <wp:positionV relativeFrom="paragraph">
                  <wp:posOffset>40005</wp:posOffset>
                </wp:positionV>
                <wp:extent cx="1143000" cy="0"/>
                <wp:effectExtent l="0" t="0" r="0" b="0"/>
                <wp:wrapNone/>
                <wp:docPr id="94625925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D8AD1"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15pt" to="27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"/>
            </w:pict>
          </mc:Fallback>
        </mc:AlternateContent>
      </w:r>
    </w:p>
    <w:p w14:paraId="008BE8E4" w14:textId="77777777" w:rsidR="00CE4B87" w:rsidRPr="002668DF" w:rsidRDefault="00CE4B87" w:rsidP="00CE4B87">
      <w:pPr>
        <w:jc w:val="center"/>
        <w:rPr>
          <w:rFonts w:ascii="Times New Roman" w:hAnsi="Times New Roman"/>
          <w:b/>
          <w:lang w:val="nl-NL"/>
        </w:rPr>
      </w:pPr>
    </w:p>
    <w:p w14:paraId="12722DBA" w14:textId="77777777" w:rsidR="00CE4B87" w:rsidRPr="002668DF" w:rsidRDefault="00CE4B87" w:rsidP="00CE4B87">
      <w:pPr>
        <w:jc w:val="center"/>
        <w:rPr>
          <w:rFonts w:ascii="Times New Roman" w:hAnsi="Times New Roman"/>
          <w:b/>
          <w:lang w:val="nl-NL"/>
        </w:rPr>
      </w:pPr>
      <w:r w:rsidRPr="002668DF">
        <w:rPr>
          <w:rFonts w:ascii="Times New Roman" w:hAnsi="Times New Roman"/>
          <w:b/>
          <w:lang w:val="nl-NL"/>
        </w:rPr>
        <w:t>HỘI ĐỒNG NHÂN DÂN TỈNH SƠN LA</w:t>
      </w:r>
    </w:p>
    <w:p w14:paraId="4150FA34" w14:textId="5DAD7EC6" w:rsidR="00CE4B87" w:rsidRPr="002668DF" w:rsidRDefault="00CE4B87" w:rsidP="00CE4B87">
      <w:pPr>
        <w:jc w:val="center"/>
        <w:rPr>
          <w:rFonts w:ascii="Times New Roman" w:hAnsi="Times New Roman"/>
          <w:b/>
          <w:lang w:val="nl-NL"/>
        </w:rPr>
      </w:pPr>
      <w:r w:rsidRPr="002668DF">
        <w:rPr>
          <w:rFonts w:ascii="Times New Roman" w:hAnsi="Times New Roman"/>
          <w:b/>
          <w:lang w:val="nl-NL"/>
        </w:rPr>
        <w:t xml:space="preserve">KHÓA XV, KỲ HỌP CHUYÊN ĐỀ THỨ </w:t>
      </w:r>
      <w:r w:rsidR="00F433FE">
        <w:rPr>
          <w:rFonts w:ascii="Times New Roman" w:hAnsi="Times New Roman"/>
          <w:b/>
          <w:lang w:val="nl-NL"/>
        </w:rPr>
        <w:t>26</w:t>
      </w:r>
    </w:p>
    <w:p w14:paraId="5A9B6819" w14:textId="77777777" w:rsidR="00CE4B87" w:rsidRPr="002668DF" w:rsidRDefault="00CE4B87" w:rsidP="00CE4B87">
      <w:pPr>
        <w:jc w:val="center"/>
        <w:rPr>
          <w:rFonts w:ascii="Times New Roman" w:hAnsi="Times New Roman"/>
          <w:b/>
          <w:lang w:val="nl-NL"/>
        </w:rPr>
      </w:pPr>
    </w:p>
    <w:p w14:paraId="16F576E1" w14:textId="5179B965" w:rsidR="00CE4B87" w:rsidRPr="002668DF" w:rsidRDefault="00CE4B87" w:rsidP="00F433FE">
      <w:pPr>
        <w:spacing w:before="120" w:after="120"/>
        <w:ind w:firstLine="720"/>
        <w:jc w:val="both"/>
        <w:rPr>
          <w:rFonts w:ascii="Times New Roman" w:hAnsi="Times New Roman"/>
          <w:i/>
        </w:rPr>
      </w:pPr>
      <w:r w:rsidRPr="002668DF">
        <w:rPr>
          <w:rFonts w:ascii="Times New Roman" w:hAnsi="Times New Roman"/>
          <w:i/>
        </w:rPr>
        <w:t xml:space="preserve">Căn cứ Luật Tổ chức </w:t>
      </w:r>
      <w:r w:rsidR="00016965">
        <w:rPr>
          <w:rFonts w:ascii="Times New Roman" w:hAnsi="Times New Roman"/>
          <w:i/>
        </w:rPr>
        <w:t>C</w:t>
      </w:r>
      <w:r w:rsidRPr="002668DF">
        <w:rPr>
          <w:rFonts w:ascii="Times New Roman" w:hAnsi="Times New Roman"/>
          <w:i/>
        </w:rPr>
        <w:t xml:space="preserve">hính quyền địa phương ngày 19 tháng 6 năm 2015; Luật </w:t>
      </w:r>
      <w:r w:rsidR="00016965">
        <w:rPr>
          <w:rFonts w:ascii="Times New Roman" w:hAnsi="Times New Roman"/>
          <w:i/>
        </w:rPr>
        <w:t>S</w:t>
      </w:r>
      <w:r w:rsidRPr="002668DF">
        <w:rPr>
          <w:rFonts w:ascii="Times New Roman" w:hAnsi="Times New Roman"/>
          <w:i/>
        </w:rPr>
        <w:t xml:space="preserve">ửa đổi, bổ sung một số điều của Luật Tổ chức Chính phủ và Luật Tổ chức </w:t>
      </w:r>
      <w:r w:rsidR="00016965">
        <w:rPr>
          <w:rFonts w:ascii="Times New Roman" w:hAnsi="Times New Roman"/>
          <w:i/>
        </w:rPr>
        <w:t>C</w:t>
      </w:r>
      <w:r w:rsidRPr="002668DF">
        <w:rPr>
          <w:rFonts w:ascii="Times New Roman" w:hAnsi="Times New Roman"/>
          <w:i/>
        </w:rPr>
        <w:t>hính quyền địa phương ngày 22 tháng 11 năm 2019;</w:t>
      </w:r>
    </w:p>
    <w:p w14:paraId="61DE4983" w14:textId="77777777" w:rsidR="00CE4B87" w:rsidRPr="002668DF" w:rsidRDefault="00CE4B87" w:rsidP="00F433FE">
      <w:pPr>
        <w:shd w:val="clear" w:color="auto" w:fill="FFFFFF"/>
        <w:spacing w:before="120" w:after="120"/>
        <w:ind w:firstLine="720"/>
        <w:jc w:val="both"/>
        <w:rPr>
          <w:rFonts w:ascii="Times New Roman" w:hAnsi="Times New Roman"/>
          <w:i/>
          <w:iCs/>
          <w:lang w:val="nl-NL"/>
        </w:rPr>
      </w:pPr>
      <w:r w:rsidRPr="002668DF">
        <w:rPr>
          <w:rFonts w:ascii="Times New Roman" w:hAnsi="Times New Roman"/>
          <w:i/>
          <w:iCs/>
          <w:lang w:val="nl-NL"/>
        </w:rPr>
        <w:t>Căn cứ Luật Ngân sách nhà nước ngày 25 tháng 6 năm 2015;</w:t>
      </w:r>
    </w:p>
    <w:p w14:paraId="27B71423" w14:textId="79E0944E" w:rsidR="00CE4B87" w:rsidRPr="00861D2B" w:rsidRDefault="00CE4B87" w:rsidP="00F433FE">
      <w:pPr>
        <w:spacing w:before="120" w:after="120"/>
        <w:ind w:firstLine="720"/>
        <w:jc w:val="both"/>
        <w:rPr>
          <w:rFonts w:ascii="Times New Roman" w:hAnsi="Times New Roman"/>
          <w:i/>
        </w:rPr>
      </w:pPr>
      <w:r w:rsidRPr="00861D2B">
        <w:rPr>
          <w:rFonts w:ascii="Times New Roman" w:hAnsi="Times New Roman"/>
          <w:i/>
        </w:rPr>
        <w:t xml:space="preserve">Căn cứ Nghị định số 163/2016/NĐ-CP ngày 21 tháng 12 năm 2016 của Chính phủ quy định chi tết thi hành một số điều của Luật </w:t>
      </w:r>
      <w:r w:rsidR="00016965">
        <w:rPr>
          <w:rFonts w:ascii="Times New Roman" w:hAnsi="Times New Roman"/>
          <w:i/>
        </w:rPr>
        <w:t>N</w:t>
      </w:r>
      <w:r w:rsidRPr="00861D2B">
        <w:rPr>
          <w:rFonts w:ascii="Times New Roman" w:hAnsi="Times New Roman"/>
          <w:i/>
        </w:rPr>
        <w:t xml:space="preserve">gân sách nhà nước; </w:t>
      </w:r>
    </w:p>
    <w:p w14:paraId="358C4B9F" w14:textId="4F437978" w:rsidR="00CE4B87" w:rsidRPr="00861D2B" w:rsidRDefault="00CE4B87" w:rsidP="00F433FE">
      <w:pPr>
        <w:pStyle w:val="BodyText"/>
        <w:spacing w:before="120" w:after="120"/>
        <w:ind w:right="-40" w:firstLine="720"/>
        <w:rPr>
          <w:rFonts w:ascii="Times New Roman" w:hAnsi="Times New Roman"/>
          <w:i/>
        </w:rPr>
      </w:pPr>
      <w:r w:rsidRPr="00861D2B">
        <w:rPr>
          <w:rFonts w:ascii="Times New Roman" w:hAnsi="Times New Roman"/>
          <w:i/>
        </w:rPr>
        <w:t>Căn cứ Nghị định</w:t>
      </w:r>
      <w:r w:rsidR="00A47D1B" w:rsidRPr="00861D2B">
        <w:rPr>
          <w:rFonts w:ascii="Times New Roman" w:hAnsi="Times New Roman"/>
          <w:i/>
        </w:rPr>
        <w:t xml:space="preserve"> </w:t>
      </w:r>
      <w:r w:rsidRPr="00861D2B">
        <w:rPr>
          <w:rFonts w:ascii="Times New Roman" w:hAnsi="Times New Roman"/>
          <w:i/>
        </w:rPr>
        <w:t>số 80/2020/NĐ-C</w:t>
      </w:r>
      <w:r w:rsidR="008445DD" w:rsidRPr="00861D2B">
        <w:rPr>
          <w:rFonts w:ascii="Times New Roman" w:hAnsi="Times New Roman"/>
          <w:i/>
        </w:rPr>
        <w:t xml:space="preserve">P </w:t>
      </w:r>
      <w:r w:rsidRPr="00861D2B">
        <w:rPr>
          <w:rFonts w:ascii="Times New Roman" w:hAnsi="Times New Roman"/>
          <w:i/>
        </w:rPr>
        <w:t xml:space="preserve">ngày </w:t>
      </w:r>
      <w:r w:rsidRPr="00861D2B">
        <w:rPr>
          <w:rFonts w:ascii="Times New Roman" w:hAnsi="Times New Roman"/>
          <w:i/>
          <w:spacing w:val="-3"/>
        </w:rPr>
        <w:t>08</w:t>
      </w:r>
      <w:r w:rsidR="00F433FE" w:rsidRPr="00861D2B">
        <w:rPr>
          <w:rFonts w:ascii="Times New Roman" w:hAnsi="Times New Roman"/>
          <w:i/>
          <w:spacing w:val="-3"/>
        </w:rPr>
        <w:t xml:space="preserve"> tháng </w:t>
      </w:r>
      <w:r w:rsidRPr="00861D2B">
        <w:rPr>
          <w:rFonts w:ascii="Times New Roman" w:hAnsi="Times New Roman"/>
          <w:i/>
          <w:spacing w:val="-3"/>
          <w:lang w:val="vi-VN"/>
        </w:rPr>
        <w:t>7</w:t>
      </w:r>
      <w:r w:rsidR="00F433FE" w:rsidRPr="00861D2B">
        <w:rPr>
          <w:rFonts w:ascii="Times New Roman" w:hAnsi="Times New Roman"/>
          <w:i/>
          <w:spacing w:val="-3"/>
        </w:rPr>
        <w:t xml:space="preserve"> năm </w:t>
      </w:r>
      <w:r w:rsidRPr="00861D2B">
        <w:rPr>
          <w:rFonts w:ascii="Times New Roman" w:hAnsi="Times New Roman"/>
          <w:i/>
          <w:spacing w:val="-3"/>
          <w:lang w:val="vi-VN"/>
        </w:rPr>
        <w:t xml:space="preserve">2020 </w:t>
      </w:r>
      <w:r w:rsidRPr="00861D2B">
        <w:rPr>
          <w:rFonts w:ascii="Times New Roman" w:hAnsi="Times New Roman"/>
          <w:i/>
        </w:rPr>
        <w:t xml:space="preserve">của Chính phủ về quản lý và sử dụng viện trợ không hoàn lại không thuộc hỗ trợ phát triển chính thức của các cơ quan, tổ chức, cá nhân nước ngoài dành cho Việt Nam; </w:t>
      </w:r>
    </w:p>
    <w:p w14:paraId="623DE27C" w14:textId="3B739DAF" w:rsidR="00CE4B87" w:rsidRPr="00861D2B" w:rsidRDefault="00CE4B87" w:rsidP="00F433FE">
      <w:pPr>
        <w:spacing w:before="120" w:after="120"/>
        <w:ind w:firstLine="720"/>
        <w:jc w:val="both"/>
        <w:rPr>
          <w:rFonts w:ascii="Times New Roman" w:hAnsi="Times New Roman"/>
          <w:i/>
        </w:rPr>
      </w:pPr>
      <w:r w:rsidRPr="00861D2B">
        <w:rPr>
          <w:rFonts w:ascii="Times New Roman" w:hAnsi="Times New Roman"/>
          <w:i/>
        </w:rPr>
        <w:t>Căn cứ Thông tư số 23/2022/TT-BTC của Bộ Tài chính ngày 06</w:t>
      </w:r>
      <w:r w:rsidR="00F433FE" w:rsidRPr="00861D2B">
        <w:rPr>
          <w:rFonts w:ascii="Times New Roman" w:hAnsi="Times New Roman"/>
          <w:i/>
        </w:rPr>
        <w:t xml:space="preserve"> tháng </w:t>
      </w:r>
      <w:r w:rsidRPr="00861D2B">
        <w:rPr>
          <w:rFonts w:ascii="Times New Roman" w:hAnsi="Times New Roman"/>
          <w:i/>
          <w:lang w:val="vi-VN"/>
        </w:rPr>
        <w:t>4</w:t>
      </w:r>
      <w:r w:rsidR="00F433FE" w:rsidRPr="00861D2B">
        <w:rPr>
          <w:rFonts w:ascii="Times New Roman" w:hAnsi="Times New Roman"/>
          <w:i/>
        </w:rPr>
        <w:t xml:space="preserve"> năm </w:t>
      </w:r>
      <w:r w:rsidRPr="00861D2B">
        <w:rPr>
          <w:rFonts w:ascii="Times New Roman" w:hAnsi="Times New Roman"/>
          <w:i/>
          <w:lang w:val="vi-VN"/>
        </w:rPr>
        <w:t xml:space="preserve">2022 </w:t>
      </w:r>
      <w:r w:rsidRPr="00861D2B">
        <w:rPr>
          <w:rFonts w:ascii="Times New Roman" w:hAnsi="Times New Roman"/>
          <w:i/>
        </w:rPr>
        <w:t>hướng dẫn quản lý tài chính nhà nước đối với nguồn viện trợ không hoàn lại của nước ngoài thuộc nguồn thu ngân sách nhà nước.</w:t>
      </w:r>
    </w:p>
    <w:p w14:paraId="7B269313" w14:textId="0C3508C1" w:rsidR="00CE4B87" w:rsidRPr="00861D2B" w:rsidRDefault="00CE4B87" w:rsidP="00F433FE">
      <w:pPr>
        <w:spacing w:before="120" w:after="120"/>
        <w:ind w:firstLine="720"/>
        <w:jc w:val="both"/>
        <w:rPr>
          <w:rFonts w:ascii="Times New Roman" w:hAnsi="Times New Roman"/>
          <w:i/>
        </w:rPr>
      </w:pPr>
      <w:r w:rsidRPr="00861D2B">
        <w:rPr>
          <w:rFonts w:ascii="Times New Roman" w:hAnsi="Times New Roman"/>
          <w:i/>
        </w:rPr>
        <w:t xml:space="preserve">Xét Tờ trình số </w:t>
      </w:r>
      <w:r w:rsidR="00F433FE" w:rsidRPr="00861D2B">
        <w:rPr>
          <w:rFonts w:ascii="Times New Roman" w:hAnsi="Times New Roman"/>
          <w:i/>
        </w:rPr>
        <w:t>282</w:t>
      </w:r>
      <w:r w:rsidRPr="00861D2B">
        <w:rPr>
          <w:rFonts w:ascii="Times New Roman" w:hAnsi="Times New Roman"/>
          <w:i/>
        </w:rPr>
        <w:t xml:space="preserve">/TTr-UBND ngày </w:t>
      </w:r>
      <w:r w:rsidR="00F433FE" w:rsidRPr="00861D2B">
        <w:rPr>
          <w:rFonts w:ascii="Times New Roman" w:hAnsi="Times New Roman"/>
          <w:i/>
        </w:rPr>
        <w:t>24</w:t>
      </w:r>
      <w:r w:rsidRPr="00861D2B">
        <w:rPr>
          <w:rFonts w:ascii="Times New Roman" w:hAnsi="Times New Roman"/>
          <w:i/>
        </w:rPr>
        <w:t xml:space="preserve"> tháng</w:t>
      </w:r>
      <w:r w:rsidR="00F433FE" w:rsidRPr="00861D2B">
        <w:rPr>
          <w:rFonts w:ascii="Times New Roman" w:hAnsi="Times New Roman"/>
          <w:i/>
        </w:rPr>
        <w:t xml:space="preserve"> 12</w:t>
      </w:r>
      <w:r w:rsidRPr="00861D2B">
        <w:rPr>
          <w:rFonts w:ascii="Times New Roman" w:hAnsi="Times New Roman"/>
          <w:i/>
        </w:rPr>
        <w:t xml:space="preserve"> năm 2024</w:t>
      </w:r>
      <w:r w:rsidR="005E3356" w:rsidRPr="00861D2B">
        <w:rPr>
          <w:rFonts w:ascii="Times New Roman" w:hAnsi="Times New Roman"/>
          <w:i/>
        </w:rPr>
        <w:t xml:space="preserve"> của </w:t>
      </w:r>
      <w:r w:rsidR="00016965">
        <w:rPr>
          <w:rFonts w:ascii="Times New Roman" w:hAnsi="Times New Roman"/>
          <w:i/>
        </w:rPr>
        <w:t>UBND</w:t>
      </w:r>
      <w:r w:rsidR="005E3356" w:rsidRPr="00861D2B">
        <w:rPr>
          <w:rFonts w:ascii="Times New Roman" w:hAnsi="Times New Roman"/>
          <w:i/>
        </w:rPr>
        <w:t xml:space="preserve"> tỉnh</w:t>
      </w:r>
      <w:r w:rsidRPr="00861D2B">
        <w:rPr>
          <w:rFonts w:ascii="Times New Roman" w:hAnsi="Times New Roman"/>
          <w:i/>
        </w:rPr>
        <w:t xml:space="preserve">; Báo cáo thẩm tra số </w:t>
      </w:r>
      <w:r w:rsidR="005E3356" w:rsidRPr="00861D2B">
        <w:rPr>
          <w:rFonts w:ascii="Times New Roman" w:hAnsi="Times New Roman"/>
          <w:i/>
        </w:rPr>
        <w:t>918</w:t>
      </w:r>
      <w:r w:rsidRPr="00861D2B">
        <w:rPr>
          <w:rFonts w:ascii="Times New Roman" w:hAnsi="Times New Roman"/>
          <w:i/>
        </w:rPr>
        <w:t xml:space="preserve">/BC-VHXH ngày </w:t>
      </w:r>
      <w:r w:rsidR="005E3356" w:rsidRPr="00861D2B">
        <w:rPr>
          <w:rFonts w:ascii="Times New Roman" w:hAnsi="Times New Roman"/>
          <w:i/>
        </w:rPr>
        <w:t>27</w:t>
      </w:r>
      <w:r w:rsidRPr="00861D2B">
        <w:rPr>
          <w:rFonts w:ascii="Times New Roman" w:hAnsi="Times New Roman"/>
          <w:i/>
        </w:rPr>
        <w:t xml:space="preserve"> tháng </w:t>
      </w:r>
      <w:r w:rsidR="00F433FE" w:rsidRPr="00861D2B">
        <w:rPr>
          <w:rFonts w:ascii="Times New Roman" w:hAnsi="Times New Roman"/>
          <w:i/>
        </w:rPr>
        <w:t>12</w:t>
      </w:r>
      <w:r w:rsidRPr="00861D2B">
        <w:rPr>
          <w:rFonts w:ascii="Times New Roman" w:hAnsi="Times New Roman"/>
          <w:i/>
        </w:rPr>
        <w:t xml:space="preserve"> năm 2024 của Ban </w:t>
      </w:r>
      <w:r w:rsidR="003A73AD" w:rsidRPr="00861D2B">
        <w:rPr>
          <w:rFonts w:ascii="Times New Roman" w:hAnsi="Times New Roman"/>
          <w:i/>
        </w:rPr>
        <w:t xml:space="preserve">Văn hoá </w:t>
      </w:r>
      <w:r w:rsidR="00F433FE" w:rsidRPr="00861D2B">
        <w:rPr>
          <w:rFonts w:ascii="Times New Roman" w:hAnsi="Times New Roman"/>
          <w:i/>
        </w:rPr>
        <w:t>-</w:t>
      </w:r>
      <w:r w:rsidR="003A73AD" w:rsidRPr="00861D2B">
        <w:rPr>
          <w:rFonts w:ascii="Times New Roman" w:hAnsi="Times New Roman"/>
          <w:i/>
        </w:rPr>
        <w:t xml:space="preserve"> Xã hội</w:t>
      </w:r>
      <w:r w:rsidRPr="00861D2B">
        <w:rPr>
          <w:rFonts w:ascii="Times New Roman" w:hAnsi="Times New Roman"/>
          <w:i/>
        </w:rPr>
        <w:t xml:space="preserve">  HĐND tỉnh</w:t>
      </w:r>
      <w:r w:rsidR="00F433FE" w:rsidRPr="00861D2B">
        <w:rPr>
          <w:rFonts w:ascii="Times New Roman" w:hAnsi="Times New Roman"/>
          <w:i/>
        </w:rPr>
        <w:t xml:space="preserve">; ý kiến </w:t>
      </w:r>
      <w:r w:rsidRPr="00861D2B">
        <w:rPr>
          <w:rFonts w:ascii="Times New Roman" w:hAnsi="Times New Roman"/>
          <w:i/>
        </w:rPr>
        <w:t xml:space="preserve">thảo luận của đại biểu </w:t>
      </w:r>
      <w:r w:rsidR="00016965">
        <w:rPr>
          <w:rFonts w:ascii="Times New Roman" w:hAnsi="Times New Roman"/>
          <w:i/>
        </w:rPr>
        <w:t>HĐND</w:t>
      </w:r>
      <w:r w:rsidR="00FA62D0" w:rsidRPr="00861D2B">
        <w:rPr>
          <w:rFonts w:ascii="Times New Roman" w:hAnsi="Times New Roman"/>
          <w:i/>
        </w:rPr>
        <w:t xml:space="preserve"> tại </w:t>
      </w:r>
      <w:r w:rsidR="00FA62D0" w:rsidRPr="00861D2B">
        <w:rPr>
          <w:rFonts w:ascii="Times New Roman" w:hAnsi="Times New Roman"/>
          <w:i/>
          <w:lang w:val="vi-VN"/>
        </w:rPr>
        <w:t>K</w:t>
      </w:r>
      <w:r w:rsidRPr="00861D2B">
        <w:rPr>
          <w:rFonts w:ascii="Times New Roman" w:hAnsi="Times New Roman"/>
          <w:i/>
        </w:rPr>
        <w:t>ỳ họp.</w:t>
      </w:r>
    </w:p>
    <w:p w14:paraId="11E52C8D" w14:textId="77777777" w:rsidR="00CE4B87" w:rsidRPr="00861D2B" w:rsidRDefault="00CE4B87" w:rsidP="00016965">
      <w:pPr>
        <w:spacing w:before="240" w:after="240"/>
        <w:jc w:val="center"/>
        <w:rPr>
          <w:rFonts w:ascii="Times New Roman" w:hAnsi="Times New Roman"/>
          <w:b/>
        </w:rPr>
      </w:pPr>
      <w:r w:rsidRPr="00861D2B">
        <w:rPr>
          <w:rFonts w:ascii="Times New Roman" w:hAnsi="Times New Roman"/>
          <w:b/>
        </w:rPr>
        <w:t>QUYẾT NGHỊ:</w:t>
      </w:r>
    </w:p>
    <w:p w14:paraId="1FEADF63" w14:textId="68E41619" w:rsidR="00CE4B87" w:rsidRPr="00016965" w:rsidRDefault="00CE4B87" w:rsidP="00016965">
      <w:pPr>
        <w:spacing w:before="120"/>
        <w:ind w:firstLine="720"/>
        <w:jc w:val="both"/>
        <w:rPr>
          <w:rFonts w:ascii="Times New Roman" w:hAnsi="Times New Roman"/>
          <w:szCs w:val="28"/>
        </w:rPr>
      </w:pPr>
      <w:bookmarkStart w:id="0" w:name="dieu_4"/>
      <w:r w:rsidRPr="00016965">
        <w:rPr>
          <w:rFonts w:ascii="Times New Roman" w:hAnsi="Times New Roman"/>
          <w:b/>
          <w:bCs/>
          <w:lang w:val="es-MX"/>
        </w:rPr>
        <w:t xml:space="preserve">Điều 1. </w:t>
      </w:r>
      <w:bookmarkEnd w:id="0"/>
      <w:r w:rsidR="00A67E95" w:rsidRPr="00016965">
        <w:rPr>
          <w:rFonts w:ascii="Times New Roman" w:hAnsi="Times New Roman"/>
          <w:bCs/>
          <w:lang w:val="es-MX"/>
        </w:rPr>
        <w:t>B</w:t>
      </w:r>
      <w:r w:rsidRPr="00016965">
        <w:rPr>
          <w:rFonts w:ascii="Times New Roman" w:hAnsi="Times New Roman"/>
          <w:szCs w:val="28"/>
        </w:rPr>
        <w:t xml:space="preserve">ổ sung dự toán thu ngân sách nhà nước trên địa bàn, chi ngân sách địa phương (ngân sách cấp tỉnh) để ghi thu, ghi chi vốn viện trợ do Bộ Ngoại giao Nhật Bản (JMOFA) tài trợ thông qua Tổ chức Cứu trợ Trẻ em Quốc tế (SCI) tại Việt Nam </w:t>
      </w:r>
      <w:r w:rsidRPr="00016965">
        <w:rPr>
          <w:rFonts w:ascii="Times New Roman" w:hAnsi="Times New Roman"/>
          <w:bCs/>
          <w:szCs w:val="28"/>
        </w:rPr>
        <w:t>tài trợ cho thực hiện Dự án “cải thiện sinh kế của các dân tộc thiểu số ở tỉnh Sơn La thông qua nông nghiệp và cải thiện dinh dưỡng”</w:t>
      </w:r>
      <w:r w:rsidR="00F433FE" w:rsidRPr="00016965">
        <w:rPr>
          <w:rFonts w:ascii="Times New Roman" w:hAnsi="Times New Roman"/>
          <w:bCs/>
          <w:szCs w:val="28"/>
        </w:rPr>
        <w:t xml:space="preserve">, </w:t>
      </w:r>
      <w:r w:rsidRPr="00016965">
        <w:rPr>
          <w:rFonts w:ascii="Times New Roman" w:hAnsi="Times New Roman"/>
          <w:bCs/>
          <w:szCs w:val="28"/>
        </w:rPr>
        <w:t>như sau:</w:t>
      </w:r>
    </w:p>
    <w:p w14:paraId="10889B5B" w14:textId="36FCB244" w:rsidR="00CE4B87" w:rsidRPr="00016965" w:rsidRDefault="00CE4B87" w:rsidP="00016965">
      <w:pPr>
        <w:spacing w:before="120"/>
        <w:ind w:firstLine="720"/>
        <w:jc w:val="both"/>
        <w:rPr>
          <w:rFonts w:ascii="Times New Roman" w:hAnsi="Times New Roman"/>
          <w:bCs/>
          <w:szCs w:val="28"/>
        </w:rPr>
      </w:pPr>
      <w:r w:rsidRPr="00016965">
        <w:rPr>
          <w:rFonts w:ascii="Times New Roman" w:hAnsi="Times New Roman"/>
          <w:bCs/>
          <w:szCs w:val="28"/>
        </w:rPr>
        <w:t xml:space="preserve">1. Bổ sung dự toán thu ngân sách nhà nước trên địa bàn (ngân sách cấp tỉnh) năm 2024, từ nguồn vốn viện trợ không hoàn lại của nước ngoài thuộc nguồn thu ngân sách nhà nước, số tiền: 8.684.729.228 đồng </w:t>
      </w:r>
      <w:r w:rsidRPr="00016965">
        <w:rPr>
          <w:rFonts w:ascii="Times New Roman" w:hAnsi="Times New Roman"/>
          <w:bCs/>
          <w:i/>
          <w:iCs/>
          <w:szCs w:val="28"/>
        </w:rPr>
        <w:t>(Tám tỷ</w:t>
      </w:r>
      <w:r w:rsidR="00A77B12" w:rsidRPr="00016965">
        <w:rPr>
          <w:rFonts w:ascii="Times New Roman" w:hAnsi="Times New Roman"/>
          <w:bCs/>
          <w:i/>
          <w:iCs/>
          <w:szCs w:val="28"/>
        </w:rPr>
        <w:t>,</w:t>
      </w:r>
      <w:r w:rsidRPr="00016965">
        <w:rPr>
          <w:rFonts w:ascii="Times New Roman" w:hAnsi="Times New Roman"/>
          <w:bCs/>
          <w:i/>
          <w:iCs/>
          <w:szCs w:val="28"/>
        </w:rPr>
        <w:t xml:space="preserve"> sáu trăm tám mươi tư triệu, bảy trăm hai mươi chín nghìn, hai trăm hai mươi tám đồng)</w:t>
      </w:r>
      <w:r w:rsidRPr="00016965">
        <w:rPr>
          <w:rFonts w:ascii="Times New Roman" w:hAnsi="Times New Roman"/>
          <w:bCs/>
          <w:szCs w:val="28"/>
        </w:rPr>
        <w:t>.</w:t>
      </w:r>
    </w:p>
    <w:p w14:paraId="63BCA2FC" w14:textId="4F472C2A" w:rsidR="00CE4B87" w:rsidRPr="00016965" w:rsidRDefault="00CE4B87" w:rsidP="00016965">
      <w:pPr>
        <w:spacing w:before="120"/>
        <w:ind w:firstLine="720"/>
        <w:jc w:val="both"/>
        <w:rPr>
          <w:rFonts w:ascii="Times New Roman" w:hAnsi="Times New Roman"/>
          <w:bCs/>
          <w:szCs w:val="28"/>
        </w:rPr>
      </w:pPr>
      <w:r w:rsidRPr="00016965">
        <w:rPr>
          <w:rFonts w:ascii="Times New Roman" w:hAnsi="Times New Roman"/>
          <w:bCs/>
          <w:szCs w:val="28"/>
        </w:rPr>
        <w:lastRenderedPageBreak/>
        <w:t>2. Bổ sung dự toán chi ngân sách địa phương (ngân sách cấp tỉnh) từ nguồn vốn viện trợ không hoàn lại của nước ngoài thuộc nguồn thu ngân sách nhà nước cho Sở Y tế, số tiền: 8.684.729.228 đồng</w:t>
      </w:r>
      <w:r w:rsidR="00A77B12" w:rsidRPr="00016965">
        <w:rPr>
          <w:rFonts w:ascii="Times New Roman" w:hAnsi="Times New Roman"/>
          <w:bCs/>
          <w:szCs w:val="28"/>
        </w:rPr>
        <w:t xml:space="preserve"> </w:t>
      </w:r>
      <w:r w:rsidRPr="00016965">
        <w:rPr>
          <w:rFonts w:ascii="Times New Roman" w:hAnsi="Times New Roman"/>
          <w:bCs/>
          <w:i/>
          <w:iCs/>
          <w:szCs w:val="28"/>
        </w:rPr>
        <w:t>(Tám tỷ</w:t>
      </w:r>
      <w:r w:rsidR="00A77B12" w:rsidRPr="00016965">
        <w:rPr>
          <w:rFonts w:ascii="Times New Roman" w:hAnsi="Times New Roman"/>
          <w:bCs/>
          <w:i/>
          <w:iCs/>
          <w:szCs w:val="28"/>
        </w:rPr>
        <w:t>,</w:t>
      </w:r>
      <w:r w:rsidRPr="00016965">
        <w:rPr>
          <w:rFonts w:ascii="Times New Roman" w:hAnsi="Times New Roman"/>
          <w:bCs/>
          <w:i/>
          <w:iCs/>
          <w:szCs w:val="28"/>
        </w:rPr>
        <w:t xml:space="preserve"> sáu trăm tám mươi tư triệu, bảy trăm hai mươi chín nghìn, hai trăm hai mươi tám đồng)</w:t>
      </w:r>
      <w:r w:rsidRPr="00016965">
        <w:rPr>
          <w:rFonts w:ascii="Times New Roman" w:hAnsi="Times New Roman"/>
          <w:bCs/>
          <w:szCs w:val="28"/>
        </w:rPr>
        <w:t xml:space="preserve">. </w:t>
      </w:r>
    </w:p>
    <w:p w14:paraId="6034F826" w14:textId="77777777" w:rsidR="00CE4B87" w:rsidRPr="00016965" w:rsidRDefault="00CE4B87" w:rsidP="00016965">
      <w:pPr>
        <w:spacing w:before="120"/>
        <w:ind w:firstLine="720"/>
        <w:jc w:val="both"/>
        <w:rPr>
          <w:rFonts w:ascii="Times New Roman" w:hAnsi="Times New Roman"/>
          <w:b/>
        </w:rPr>
      </w:pPr>
      <w:r w:rsidRPr="00016965">
        <w:rPr>
          <w:rFonts w:ascii="Times New Roman" w:hAnsi="Times New Roman"/>
          <w:b/>
        </w:rPr>
        <w:t>Điều 2. Tổ chức thực hiện</w:t>
      </w:r>
    </w:p>
    <w:p w14:paraId="6B20ADC2" w14:textId="40C5D755" w:rsidR="00CE4B87" w:rsidRPr="00016965" w:rsidRDefault="00FA62D0" w:rsidP="00016965">
      <w:pPr>
        <w:spacing w:before="120"/>
        <w:ind w:firstLine="720"/>
        <w:jc w:val="both"/>
        <w:rPr>
          <w:rFonts w:ascii="Times New Roman" w:hAnsi="Times New Roman"/>
        </w:rPr>
      </w:pPr>
      <w:r w:rsidRPr="00016965">
        <w:rPr>
          <w:rFonts w:ascii="Times New Roman" w:hAnsi="Times New Roman"/>
        </w:rPr>
        <w:t xml:space="preserve">1. </w:t>
      </w:r>
      <w:r w:rsidR="00016965">
        <w:rPr>
          <w:rFonts w:ascii="Times New Roman" w:hAnsi="Times New Roman"/>
        </w:rPr>
        <w:t>UBND</w:t>
      </w:r>
      <w:r w:rsidR="00CE4B87" w:rsidRPr="00016965">
        <w:rPr>
          <w:rFonts w:ascii="Times New Roman" w:hAnsi="Times New Roman"/>
        </w:rPr>
        <w:t xml:space="preserve"> tỉnh tổ chức thực hiện Nghị quyết.</w:t>
      </w:r>
    </w:p>
    <w:p w14:paraId="5FB6D127" w14:textId="7FDDD4C0" w:rsidR="00CE4B87" w:rsidRPr="00016965" w:rsidRDefault="00FA62D0" w:rsidP="00016965">
      <w:pPr>
        <w:spacing w:before="120"/>
        <w:ind w:firstLine="720"/>
        <w:jc w:val="both"/>
        <w:rPr>
          <w:rFonts w:ascii="Times New Roman" w:hAnsi="Times New Roman"/>
        </w:rPr>
      </w:pPr>
      <w:r w:rsidRPr="00016965">
        <w:rPr>
          <w:rFonts w:ascii="Times New Roman" w:hAnsi="Times New Roman"/>
        </w:rPr>
        <w:t xml:space="preserve">2. Thường trực </w:t>
      </w:r>
      <w:r w:rsidR="00016965">
        <w:rPr>
          <w:rFonts w:ascii="Times New Roman" w:hAnsi="Times New Roman"/>
        </w:rPr>
        <w:t>HĐND</w:t>
      </w:r>
      <w:r w:rsidRPr="00016965">
        <w:rPr>
          <w:rFonts w:ascii="Times New Roman" w:hAnsi="Times New Roman"/>
        </w:rPr>
        <w:t xml:space="preserve">, các Ban của </w:t>
      </w:r>
      <w:r w:rsidR="00016965">
        <w:rPr>
          <w:rFonts w:ascii="Times New Roman" w:hAnsi="Times New Roman"/>
        </w:rPr>
        <w:t>HĐND</w:t>
      </w:r>
      <w:r w:rsidR="00CE4B87" w:rsidRPr="00016965">
        <w:rPr>
          <w:rFonts w:ascii="Times New Roman" w:hAnsi="Times New Roman"/>
        </w:rPr>
        <w:t>, các Tổ đại biểu</w:t>
      </w:r>
      <w:r w:rsidR="00861D2B" w:rsidRPr="00016965">
        <w:rPr>
          <w:rFonts w:ascii="Times New Roman" w:hAnsi="Times New Roman"/>
        </w:rPr>
        <w:t xml:space="preserve"> </w:t>
      </w:r>
      <w:r w:rsidR="00016965">
        <w:rPr>
          <w:rFonts w:ascii="Times New Roman" w:hAnsi="Times New Roman"/>
        </w:rPr>
        <w:t>HĐND</w:t>
      </w:r>
      <w:r w:rsidR="00CE4B87" w:rsidRPr="00016965">
        <w:rPr>
          <w:rFonts w:ascii="Times New Roman" w:hAnsi="Times New Roman"/>
        </w:rPr>
        <w:t xml:space="preserve"> và</w:t>
      </w:r>
      <w:r w:rsidRPr="00016965">
        <w:rPr>
          <w:rFonts w:ascii="Times New Roman" w:hAnsi="Times New Roman"/>
          <w:lang w:val="vi-VN"/>
        </w:rPr>
        <w:t xml:space="preserve"> </w:t>
      </w:r>
      <w:r w:rsidRPr="00016965">
        <w:rPr>
          <w:rFonts w:ascii="Times New Roman" w:hAnsi="Times New Roman"/>
        </w:rPr>
        <w:t xml:space="preserve">đại biểu </w:t>
      </w:r>
      <w:r w:rsidR="00016965">
        <w:rPr>
          <w:rFonts w:ascii="Times New Roman" w:hAnsi="Times New Roman"/>
        </w:rPr>
        <w:t>HĐND</w:t>
      </w:r>
      <w:r w:rsidR="00CE4B87" w:rsidRPr="00016965">
        <w:rPr>
          <w:rFonts w:ascii="Times New Roman" w:hAnsi="Times New Roman"/>
        </w:rPr>
        <w:t xml:space="preserve"> tỉnh giám sát việc thực hiện </w:t>
      </w:r>
      <w:r w:rsidR="00016965">
        <w:rPr>
          <w:rFonts w:ascii="Times New Roman" w:hAnsi="Times New Roman"/>
        </w:rPr>
        <w:t>N</w:t>
      </w:r>
      <w:r w:rsidR="00CE4B87" w:rsidRPr="00016965">
        <w:rPr>
          <w:rFonts w:ascii="Times New Roman" w:hAnsi="Times New Roman"/>
        </w:rPr>
        <w:t>ghị quyết.</w:t>
      </w:r>
    </w:p>
    <w:p w14:paraId="0382B1BE" w14:textId="00E8CF5B" w:rsidR="00CE4B87" w:rsidRDefault="00CE4B87" w:rsidP="00016965">
      <w:pPr>
        <w:spacing w:before="120"/>
        <w:ind w:firstLine="720"/>
        <w:jc w:val="both"/>
        <w:rPr>
          <w:rFonts w:ascii="Times New Roman" w:hAnsi="Times New Roman"/>
        </w:rPr>
      </w:pPr>
      <w:r w:rsidRPr="00016965">
        <w:rPr>
          <w:rFonts w:ascii="Times New Roman" w:hAnsi="Times New Roman"/>
        </w:rPr>
        <w:t xml:space="preserve">Nghị quyết này </w:t>
      </w:r>
      <w:r w:rsidR="00FA62D0" w:rsidRPr="00016965">
        <w:rPr>
          <w:rFonts w:ascii="Times New Roman" w:hAnsi="Times New Roman"/>
          <w:lang w:val="vi-VN"/>
        </w:rPr>
        <w:t xml:space="preserve">đã </w:t>
      </w:r>
      <w:r w:rsidR="00FA62D0" w:rsidRPr="00016965">
        <w:rPr>
          <w:rFonts w:ascii="Times New Roman" w:hAnsi="Times New Roman"/>
        </w:rPr>
        <w:t xml:space="preserve">được </w:t>
      </w:r>
      <w:r w:rsidR="00016965">
        <w:rPr>
          <w:rFonts w:ascii="Times New Roman" w:hAnsi="Times New Roman"/>
        </w:rPr>
        <w:t>HĐND</w:t>
      </w:r>
      <w:r w:rsidR="00C6589B" w:rsidRPr="00016965">
        <w:rPr>
          <w:rFonts w:ascii="Times New Roman" w:hAnsi="Times New Roman"/>
          <w:lang w:val="vi-VN"/>
        </w:rPr>
        <w:t xml:space="preserve"> tỉnh Sơn La</w:t>
      </w:r>
      <w:r w:rsidRPr="00016965">
        <w:rPr>
          <w:rFonts w:ascii="Times New Roman" w:hAnsi="Times New Roman"/>
        </w:rPr>
        <w:t xml:space="preserve"> khoá XV, Kỳ họp chuyên đề thứ </w:t>
      </w:r>
      <w:r w:rsidR="00F433FE" w:rsidRPr="00016965">
        <w:rPr>
          <w:rFonts w:ascii="Times New Roman" w:hAnsi="Times New Roman"/>
        </w:rPr>
        <w:t xml:space="preserve">26 </w:t>
      </w:r>
      <w:r w:rsidRPr="00016965">
        <w:rPr>
          <w:rFonts w:ascii="Times New Roman" w:hAnsi="Times New Roman"/>
        </w:rPr>
        <w:t xml:space="preserve">thông qua ngày </w:t>
      </w:r>
      <w:r w:rsidR="00861D2B" w:rsidRPr="00016965">
        <w:rPr>
          <w:rFonts w:ascii="Times New Roman" w:hAnsi="Times New Roman"/>
        </w:rPr>
        <w:t>30</w:t>
      </w:r>
      <w:r w:rsidRPr="00016965">
        <w:rPr>
          <w:rFonts w:ascii="Times New Roman" w:hAnsi="Times New Roman"/>
        </w:rPr>
        <w:t xml:space="preserve"> tháng 12 năm 2024 và có hiệu lực thi hành từ ngày thông qua./.</w:t>
      </w:r>
    </w:p>
    <w:p w14:paraId="6479502B" w14:textId="77777777" w:rsidR="00016965" w:rsidRPr="00016965" w:rsidRDefault="00016965" w:rsidP="00016965">
      <w:pPr>
        <w:spacing w:before="120"/>
        <w:ind w:firstLine="720"/>
        <w:jc w:val="both"/>
        <w:rPr>
          <w:rFonts w:ascii="Times New Roman" w:hAnsi="Times New Roman"/>
        </w:rPr>
      </w:pPr>
    </w:p>
    <w:tbl>
      <w:tblPr>
        <w:tblW w:w="9356" w:type="dxa"/>
        <w:jc w:val="center"/>
        <w:tblLayout w:type="fixed"/>
        <w:tblLook w:val="0000" w:firstRow="0" w:lastRow="0" w:firstColumn="0" w:lastColumn="0" w:noHBand="0" w:noVBand="0"/>
      </w:tblPr>
      <w:tblGrid>
        <w:gridCol w:w="5555"/>
        <w:gridCol w:w="3801"/>
      </w:tblGrid>
      <w:tr w:rsidR="00CE4B87" w:rsidRPr="002668DF" w14:paraId="242F3D0B" w14:textId="77777777" w:rsidTr="00016965">
        <w:trPr>
          <w:trHeight w:val="1527"/>
          <w:jc w:val="center"/>
        </w:trPr>
        <w:tc>
          <w:tcPr>
            <w:tcW w:w="5555" w:type="dxa"/>
          </w:tcPr>
          <w:p w14:paraId="695CF794" w14:textId="7E678F9A" w:rsidR="00CE4B87" w:rsidRPr="002668DF" w:rsidRDefault="00F433FE" w:rsidP="00F433FE">
            <w:pPr>
              <w:jc w:val="both"/>
              <w:rPr>
                <w:rFonts w:ascii="Times New Roman" w:hAnsi="Times New Roman"/>
                <w:szCs w:val="24"/>
              </w:rPr>
            </w:pPr>
            <w:r>
              <w:rPr>
                <w:rFonts w:ascii="Times New Roman" w:hAnsi="Times New Roman"/>
                <w:spacing w:val="-4"/>
                <w:sz w:val="22"/>
                <w:szCs w:val="22"/>
              </w:rPr>
              <w:t xml:space="preserve"> </w:t>
            </w:r>
          </w:p>
        </w:tc>
        <w:tc>
          <w:tcPr>
            <w:tcW w:w="3801" w:type="dxa"/>
          </w:tcPr>
          <w:p w14:paraId="2E92E692" w14:textId="77777777" w:rsidR="00CE4B87" w:rsidRPr="002668DF" w:rsidRDefault="00CE4B87" w:rsidP="00AB13E3">
            <w:pPr>
              <w:jc w:val="center"/>
              <w:rPr>
                <w:rFonts w:ascii="Times New Roman" w:hAnsi="Times New Roman"/>
                <w:b/>
                <w:sz w:val="26"/>
              </w:rPr>
            </w:pPr>
            <w:r w:rsidRPr="002668DF">
              <w:rPr>
                <w:rFonts w:ascii="Times New Roman" w:hAnsi="Times New Roman"/>
                <w:b/>
                <w:sz w:val="26"/>
              </w:rPr>
              <w:t>CHỦ TỊCH</w:t>
            </w:r>
          </w:p>
          <w:p w14:paraId="54A447E7" w14:textId="77777777" w:rsidR="00CE4B87" w:rsidRPr="002668DF" w:rsidRDefault="00CE4B87" w:rsidP="00AB13E3">
            <w:pPr>
              <w:jc w:val="center"/>
              <w:rPr>
                <w:rFonts w:ascii="Times New Roman" w:hAnsi="Times New Roman"/>
                <w:b/>
                <w:sz w:val="26"/>
              </w:rPr>
            </w:pPr>
          </w:p>
          <w:p w14:paraId="1F5BC68F" w14:textId="77777777" w:rsidR="00CE4B87" w:rsidRPr="002668DF" w:rsidRDefault="00CE4B87" w:rsidP="00AB13E3">
            <w:pPr>
              <w:jc w:val="center"/>
              <w:rPr>
                <w:rFonts w:ascii="Times New Roman" w:hAnsi="Times New Roman"/>
                <w:b/>
              </w:rPr>
            </w:pPr>
          </w:p>
          <w:p w14:paraId="1EDD205C" w14:textId="77777777" w:rsidR="00CE4B87" w:rsidRPr="002668DF" w:rsidRDefault="00CE4B87" w:rsidP="00AB13E3">
            <w:pPr>
              <w:jc w:val="center"/>
              <w:rPr>
                <w:rFonts w:ascii="Times New Roman" w:hAnsi="Times New Roman"/>
                <w:b/>
              </w:rPr>
            </w:pPr>
            <w:r w:rsidRPr="002668DF">
              <w:rPr>
                <w:rFonts w:ascii="Times New Roman" w:hAnsi="Times New Roman"/>
                <w:b/>
              </w:rPr>
              <w:t>Nguyễn Thái Hưng</w:t>
            </w:r>
          </w:p>
        </w:tc>
      </w:tr>
    </w:tbl>
    <w:p w14:paraId="43459DBF" w14:textId="77777777" w:rsidR="00CE4B87" w:rsidRPr="002668DF" w:rsidRDefault="00CE4B87" w:rsidP="00CE4B87">
      <w:pPr>
        <w:rPr>
          <w:rFonts w:ascii="Times New Roman" w:hAnsi="Times New Roman"/>
          <w:sz w:val="26"/>
        </w:rPr>
      </w:pPr>
    </w:p>
    <w:p w14:paraId="60C17E8D" w14:textId="77777777" w:rsidR="00CE4B87" w:rsidRPr="002668DF" w:rsidRDefault="00CE4B87" w:rsidP="00CE4B87">
      <w:pPr>
        <w:rPr>
          <w:rFonts w:ascii="Times New Roman" w:hAnsi="Times New Roman"/>
          <w:szCs w:val="12"/>
          <w:lang w:val="nl-NL"/>
        </w:rPr>
      </w:pPr>
    </w:p>
    <w:p w14:paraId="7A20E313" w14:textId="77777777" w:rsidR="00CE4B87" w:rsidRPr="002668DF" w:rsidRDefault="00CE4B87" w:rsidP="00CE4B87">
      <w:pPr>
        <w:spacing w:after="360" w:line="380" w:lineRule="exact"/>
        <w:ind w:firstLine="539"/>
        <w:jc w:val="both"/>
        <w:rPr>
          <w:rFonts w:ascii="Times New Roman" w:hAnsi="Times New Roman"/>
          <w:lang w:val="nl-NL"/>
        </w:rPr>
      </w:pPr>
    </w:p>
    <w:p w14:paraId="5AB459C5" w14:textId="77777777" w:rsidR="00CE4B87" w:rsidRPr="002668DF" w:rsidRDefault="00CE4B87" w:rsidP="00CE4B87">
      <w:pPr>
        <w:spacing w:after="360" w:line="380" w:lineRule="exact"/>
        <w:ind w:firstLine="539"/>
        <w:jc w:val="both"/>
        <w:rPr>
          <w:rFonts w:ascii="Times New Roman" w:hAnsi="Times New Roman"/>
          <w:lang w:val="nl-NL"/>
        </w:rPr>
      </w:pPr>
    </w:p>
    <w:sectPr w:rsidR="00CE4B87" w:rsidRPr="002668DF" w:rsidSect="00016965">
      <w:pgSz w:w="11907" w:h="16840" w:code="9"/>
      <w:pgMar w:top="1474" w:right="1134" w:bottom="1474" w:left="1418" w:header="624" w:footer="465"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D6EBF" w14:textId="77777777" w:rsidR="00681E86" w:rsidRDefault="00681E86">
      <w:r>
        <w:separator/>
      </w:r>
    </w:p>
  </w:endnote>
  <w:endnote w:type="continuationSeparator" w:id="0">
    <w:p w14:paraId="76D51615" w14:textId="77777777" w:rsidR="00681E86" w:rsidRDefault="0068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02FC6" w14:textId="77777777" w:rsidR="00681E86" w:rsidRDefault="00681E86">
      <w:r>
        <w:separator/>
      </w:r>
    </w:p>
  </w:footnote>
  <w:footnote w:type="continuationSeparator" w:id="0">
    <w:p w14:paraId="127A82B7" w14:textId="77777777" w:rsidR="00681E86" w:rsidRDefault="00681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FF"/>
    <w:rsid w:val="00000283"/>
    <w:rsid w:val="000007E9"/>
    <w:rsid w:val="00001742"/>
    <w:rsid w:val="00004725"/>
    <w:rsid w:val="00006F02"/>
    <w:rsid w:val="00010077"/>
    <w:rsid w:val="0001253E"/>
    <w:rsid w:val="00012841"/>
    <w:rsid w:val="000149D4"/>
    <w:rsid w:val="00015706"/>
    <w:rsid w:val="00016965"/>
    <w:rsid w:val="000169D2"/>
    <w:rsid w:val="00016CC4"/>
    <w:rsid w:val="0001755C"/>
    <w:rsid w:val="00022909"/>
    <w:rsid w:val="00023E30"/>
    <w:rsid w:val="0002417C"/>
    <w:rsid w:val="000246BB"/>
    <w:rsid w:val="00024944"/>
    <w:rsid w:val="00025FC8"/>
    <w:rsid w:val="00027297"/>
    <w:rsid w:val="000304EB"/>
    <w:rsid w:val="0003273D"/>
    <w:rsid w:val="00033F42"/>
    <w:rsid w:val="00040046"/>
    <w:rsid w:val="00040607"/>
    <w:rsid w:val="00041329"/>
    <w:rsid w:val="00042103"/>
    <w:rsid w:val="00044AAC"/>
    <w:rsid w:val="00044C3D"/>
    <w:rsid w:val="000450F0"/>
    <w:rsid w:val="00050FC4"/>
    <w:rsid w:val="00051F28"/>
    <w:rsid w:val="00053796"/>
    <w:rsid w:val="000540C2"/>
    <w:rsid w:val="00054E8E"/>
    <w:rsid w:val="0005550A"/>
    <w:rsid w:val="00055C40"/>
    <w:rsid w:val="00056745"/>
    <w:rsid w:val="000577A9"/>
    <w:rsid w:val="00061326"/>
    <w:rsid w:val="000616A0"/>
    <w:rsid w:val="00062A9C"/>
    <w:rsid w:val="00062E0B"/>
    <w:rsid w:val="00063337"/>
    <w:rsid w:val="000645B6"/>
    <w:rsid w:val="00064EB7"/>
    <w:rsid w:val="00066788"/>
    <w:rsid w:val="00067F2D"/>
    <w:rsid w:val="00074758"/>
    <w:rsid w:val="00081C8D"/>
    <w:rsid w:val="0008306E"/>
    <w:rsid w:val="00083116"/>
    <w:rsid w:val="0008470D"/>
    <w:rsid w:val="0008781D"/>
    <w:rsid w:val="0009118A"/>
    <w:rsid w:val="00093AF7"/>
    <w:rsid w:val="000A41FF"/>
    <w:rsid w:val="000A4F09"/>
    <w:rsid w:val="000A6C81"/>
    <w:rsid w:val="000A7946"/>
    <w:rsid w:val="000A7A85"/>
    <w:rsid w:val="000B2866"/>
    <w:rsid w:val="000B56CE"/>
    <w:rsid w:val="000B6952"/>
    <w:rsid w:val="000B7BBA"/>
    <w:rsid w:val="000C27AB"/>
    <w:rsid w:val="000C4575"/>
    <w:rsid w:val="000C6543"/>
    <w:rsid w:val="000D11D1"/>
    <w:rsid w:val="000D2454"/>
    <w:rsid w:val="000D4C42"/>
    <w:rsid w:val="000D6449"/>
    <w:rsid w:val="000D7018"/>
    <w:rsid w:val="000D74A8"/>
    <w:rsid w:val="000E36C8"/>
    <w:rsid w:val="000F51CB"/>
    <w:rsid w:val="000F6524"/>
    <w:rsid w:val="00102264"/>
    <w:rsid w:val="00103929"/>
    <w:rsid w:val="00103D8B"/>
    <w:rsid w:val="0010424E"/>
    <w:rsid w:val="0011165D"/>
    <w:rsid w:val="00111B5A"/>
    <w:rsid w:val="00115474"/>
    <w:rsid w:val="00120344"/>
    <w:rsid w:val="00120C5F"/>
    <w:rsid w:val="001216FC"/>
    <w:rsid w:val="001237A0"/>
    <w:rsid w:val="001251FC"/>
    <w:rsid w:val="00130F4B"/>
    <w:rsid w:val="00131889"/>
    <w:rsid w:val="00132A8F"/>
    <w:rsid w:val="00132E6D"/>
    <w:rsid w:val="00133B35"/>
    <w:rsid w:val="00134B3B"/>
    <w:rsid w:val="00136B4E"/>
    <w:rsid w:val="001404EB"/>
    <w:rsid w:val="001433DF"/>
    <w:rsid w:val="00144D0A"/>
    <w:rsid w:val="001519C8"/>
    <w:rsid w:val="00151AE9"/>
    <w:rsid w:val="00151FCD"/>
    <w:rsid w:val="00152FFB"/>
    <w:rsid w:val="00153576"/>
    <w:rsid w:val="00153F1A"/>
    <w:rsid w:val="00154A4A"/>
    <w:rsid w:val="001550CC"/>
    <w:rsid w:val="00162D81"/>
    <w:rsid w:val="001649FA"/>
    <w:rsid w:val="00166216"/>
    <w:rsid w:val="00166E67"/>
    <w:rsid w:val="00167CC3"/>
    <w:rsid w:val="00170183"/>
    <w:rsid w:val="001737E7"/>
    <w:rsid w:val="00175005"/>
    <w:rsid w:val="00175D18"/>
    <w:rsid w:val="001774C3"/>
    <w:rsid w:val="001774FF"/>
    <w:rsid w:val="0018124A"/>
    <w:rsid w:val="0018740F"/>
    <w:rsid w:val="001928D6"/>
    <w:rsid w:val="00195E0F"/>
    <w:rsid w:val="001961EA"/>
    <w:rsid w:val="00196219"/>
    <w:rsid w:val="00196556"/>
    <w:rsid w:val="00197735"/>
    <w:rsid w:val="001A0519"/>
    <w:rsid w:val="001A06B3"/>
    <w:rsid w:val="001A6294"/>
    <w:rsid w:val="001B02C9"/>
    <w:rsid w:val="001B2582"/>
    <w:rsid w:val="001B432A"/>
    <w:rsid w:val="001B6016"/>
    <w:rsid w:val="001C0931"/>
    <w:rsid w:val="001C1CF7"/>
    <w:rsid w:val="001C3C60"/>
    <w:rsid w:val="001C3E9D"/>
    <w:rsid w:val="001C666B"/>
    <w:rsid w:val="001D2315"/>
    <w:rsid w:val="001D2FDE"/>
    <w:rsid w:val="001D4ACE"/>
    <w:rsid w:val="001E0343"/>
    <w:rsid w:val="001E0F5F"/>
    <w:rsid w:val="001E3022"/>
    <w:rsid w:val="001E5F38"/>
    <w:rsid w:val="001F2D87"/>
    <w:rsid w:val="001F3434"/>
    <w:rsid w:val="001F3626"/>
    <w:rsid w:val="001F4AD3"/>
    <w:rsid w:val="001F7878"/>
    <w:rsid w:val="001F7B0B"/>
    <w:rsid w:val="00202A12"/>
    <w:rsid w:val="00204C5F"/>
    <w:rsid w:val="00207C82"/>
    <w:rsid w:val="00210280"/>
    <w:rsid w:val="002104AC"/>
    <w:rsid w:val="002111CE"/>
    <w:rsid w:val="0021238E"/>
    <w:rsid w:val="00214379"/>
    <w:rsid w:val="00216762"/>
    <w:rsid w:val="00216FC1"/>
    <w:rsid w:val="00217DCD"/>
    <w:rsid w:val="00220B8E"/>
    <w:rsid w:val="0022549B"/>
    <w:rsid w:val="00230747"/>
    <w:rsid w:val="002346A9"/>
    <w:rsid w:val="00234E44"/>
    <w:rsid w:val="00235886"/>
    <w:rsid w:val="00235A92"/>
    <w:rsid w:val="002362E2"/>
    <w:rsid w:val="002412FC"/>
    <w:rsid w:val="00241704"/>
    <w:rsid w:val="002420E9"/>
    <w:rsid w:val="002429A3"/>
    <w:rsid w:val="0025009F"/>
    <w:rsid w:val="00250496"/>
    <w:rsid w:val="0025155D"/>
    <w:rsid w:val="00251DE4"/>
    <w:rsid w:val="00251E60"/>
    <w:rsid w:val="002524FD"/>
    <w:rsid w:val="00252730"/>
    <w:rsid w:val="00252D94"/>
    <w:rsid w:val="00252EC5"/>
    <w:rsid w:val="00253E66"/>
    <w:rsid w:val="00253FC2"/>
    <w:rsid w:val="0025409C"/>
    <w:rsid w:val="002548A2"/>
    <w:rsid w:val="00255749"/>
    <w:rsid w:val="00256275"/>
    <w:rsid w:val="00261773"/>
    <w:rsid w:val="0026398F"/>
    <w:rsid w:val="00263F2B"/>
    <w:rsid w:val="00263FCB"/>
    <w:rsid w:val="002668DF"/>
    <w:rsid w:val="00270708"/>
    <w:rsid w:val="00270943"/>
    <w:rsid w:val="00273053"/>
    <w:rsid w:val="002750EE"/>
    <w:rsid w:val="00277F97"/>
    <w:rsid w:val="0028008A"/>
    <w:rsid w:val="0028030D"/>
    <w:rsid w:val="00281BDC"/>
    <w:rsid w:val="00282621"/>
    <w:rsid w:val="00284960"/>
    <w:rsid w:val="0028667E"/>
    <w:rsid w:val="00291990"/>
    <w:rsid w:val="0029375E"/>
    <w:rsid w:val="00293F5C"/>
    <w:rsid w:val="00294559"/>
    <w:rsid w:val="002969C6"/>
    <w:rsid w:val="00296FAC"/>
    <w:rsid w:val="002976F5"/>
    <w:rsid w:val="002A0A02"/>
    <w:rsid w:val="002A21EB"/>
    <w:rsid w:val="002A2370"/>
    <w:rsid w:val="002A344B"/>
    <w:rsid w:val="002A47C1"/>
    <w:rsid w:val="002A5559"/>
    <w:rsid w:val="002B2E9B"/>
    <w:rsid w:val="002B6136"/>
    <w:rsid w:val="002B66E3"/>
    <w:rsid w:val="002C17BC"/>
    <w:rsid w:val="002C22A8"/>
    <w:rsid w:val="002C231A"/>
    <w:rsid w:val="002C27B0"/>
    <w:rsid w:val="002C7442"/>
    <w:rsid w:val="002C7E03"/>
    <w:rsid w:val="002D1008"/>
    <w:rsid w:val="002D5BE3"/>
    <w:rsid w:val="002D61E0"/>
    <w:rsid w:val="002D74F1"/>
    <w:rsid w:val="002E020F"/>
    <w:rsid w:val="002E1AD1"/>
    <w:rsid w:val="002E245E"/>
    <w:rsid w:val="002E267C"/>
    <w:rsid w:val="002E2988"/>
    <w:rsid w:val="002E2BAB"/>
    <w:rsid w:val="002E2D63"/>
    <w:rsid w:val="002E333F"/>
    <w:rsid w:val="002E53A9"/>
    <w:rsid w:val="002F0056"/>
    <w:rsid w:val="002F0503"/>
    <w:rsid w:val="002F1BF8"/>
    <w:rsid w:val="002F644A"/>
    <w:rsid w:val="002F7CB9"/>
    <w:rsid w:val="0030118D"/>
    <w:rsid w:val="003013D1"/>
    <w:rsid w:val="00302B1A"/>
    <w:rsid w:val="00303264"/>
    <w:rsid w:val="0030728B"/>
    <w:rsid w:val="00315F81"/>
    <w:rsid w:val="003175EF"/>
    <w:rsid w:val="00321037"/>
    <w:rsid w:val="00326EF4"/>
    <w:rsid w:val="003325B6"/>
    <w:rsid w:val="00333E0D"/>
    <w:rsid w:val="00335473"/>
    <w:rsid w:val="00335E4C"/>
    <w:rsid w:val="00336812"/>
    <w:rsid w:val="0034072C"/>
    <w:rsid w:val="0034418E"/>
    <w:rsid w:val="003459BE"/>
    <w:rsid w:val="00347142"/>
    <w:rsid w:val="0035027B"/>
    <w:rsid w:val="00351652"/>
    <w:rsid w:val="00352546"/>
    <w:rsid w:val="00352619"/>
    <w:rsid w:val="0035422F"/>
    <w:rsid w:val="003553AE"/>
    <w:rsid w:val="00366437"/>
    <w:rsid w:val="00372D6D"/>
    <w:rsid w:val="00374526"/>
    <w:rsid w:val="00374624"/>
    <w:rsid w:val="00374791"/>
    <w:rsid w:val="00375EF8"/>
    <w:rsid w:val="0037689C"/>
    <w:rsid w:val="00376E65"/>
    <w:rsid w:val="003811BE"/>
    <w:rsid w:val="00381CFF"/>
    <w:rsid w:val="00386F1A"/>
    <w:rsid w:val="003876F0"/>
    <w:rsid w:val="00390189"/>
    <w:rsid w:val="00390EE6"/>
    <w:rsid w:val="0039145B"/>
    <w:rsid w:val="00391A77"/>
    <w:rsid w:val="00392872"/>
    <w:rsid w:val="00395103"/>
    <w:rsid w:val="003A08A2"/>
    <w:rsid w:val="003A73AD"/>
    <w:rsid w:val="003A74BC"/>
    <w:rsid w:val="003A7710"/>
    <w:rsid w:val="003B48EF"/>
    <w:rsid w:val="003B5F66"/>
    <w:rsid w:val="003B7E7C"/>
    <w:rsid w:val="003C1274"/>
    <w:rsid w:val="003C2503"/>
    <w:rsid w:val="003C2AE3"/>
    <w:rsid w:val="003C5595"/>
    <w:rsid w:val="003C6E06"/>
    <w:rsid w:val="003D18D7"/>
    <w:rsid w:val="003D3A4B"/>
    <w:rsid w:val="003D72D3"/>
    <w:rsid w:val="003D7716"/>
    <w:rsid w:val="003D7F5F"/>
    <w:rsid w:val="003E2516"/>
    <w:rsid w:val="003E4991"/>
    <w:rsid w:val="003E4FA6"/>
    <w:rsid w:val="003E5DD7"/>
    <w:rsid w:val="003E5F1F"/>
    <w:rsid w:val="003F1E30"/>
    <w:rsid w:val="003F1EE7"/>
    <w:rsid w:val="003F1F2D"/>
    <w:rsid w:val="003F42A2"/>
    <w:rsid w:val="00400399"/>
    <w:rsid w:val="004010C7"/>
    <w:rsid w:val="0040182A"/>
    <w:rsid w:val="004026E3"/>
    <w:rsid w:val="004026ED"/>
    <w:rsid w:val="004029BB"/>
    <w:rsid w:val="00402B5C"/>
    <w:rsid w:val="00411367"/>
    <w:rsid w:val="00413A7B"/>
    <w:rsid w:val="00415738"/>
    <w:rsid w:val="0041641E"/>
    <w:rsid w:val="00416FCD"/>
    <w:rsid w:val="0041742B"/>
    <w:rsid w:val="00417949"/>
    <w:rsid w:val="00420017"/>
    <w:rsid w:val="004219AC"/>
    <w:rsid w:val="004223B2"/>
    <w:rsid w:val="00422DAA"/>
    <w:rsid w:val="0042446B"/>
    <w:rsid w:val="004307CA"/>
    <w:rsid w:val="004341B6"/>
    <w:rsid w:val="00435B06"/>
    <w:rsid w:val="00435D90"/>
    <w:rsid w:val="00436B27"/>
    <w:rsid w:val="00436E65"/>
    <w:rsid w:val="00442C6E"/>
    <w:rsid w:val="00443257"/>
    <w:rsid w:val="004446C1"/>
    <w:rsid w:val="004475B2"/>
    <w:rsid w:val="00447A92"/>
    <w:rsid w:val="00450EC4"/>
    <w:rsid w:val="00451E41"/>
    <w:rsid w:val="0045452E"/>
    <w:rsid w:val="004579B2"/>
    <w:rsid w:val="00460339"/>
    <w:rsid w:val="00461F2E"/>
    <w:rsid w:val="0046229B"/>
    <w:rsid w:val="00463447"/>
    <w:rsid w:val="0046351E"/>
    <w:rsid w:val="00463B02"/>
    <w:rsid w:val="00465027"/>
    <w:rsid w:val="00466A59"/>
    <w:rsid w:val="004673D3"/>
    <w:rsid w:val="00467B4F"/>
    <w:rsid w:val="004718ED"/>
    <w:rsid w:val="00471DCF"/>
    <w:rsid w:val="00474F11"/>
    <w:rsid w:val="004774EE"/>
    <w:rsid w:val="004815BD"/>
    <w:rsid w:val="0048194F"/>
    <w:rsid w:val="00483EEF"/>
    <w:rsid w:val="004862CA"/>
    <w:rsid w:val="004875DA"/>
    <w:rsid w:val="0049545B"/>
    <w:rsid w:val="0049545F"/>
    <w:rsid w:val="00495A3C"/>
    <w:rsid w:val="00496571"/>
    <w:rsid w:val="00496A64"/>
    <w:rsid w:val="0049774D"/>
    <w:rsid w:val="004A1CE7"/>
    <w:rsid w:val="004A7B11"/>
    <w:rsid w:val="004B4E57"/>
    <w:rsid w:val="004B74DA"/>
    <w:rsid w:val="004C1426"/>
    <w:rsid w:val="004C36BC"/>
    <w:rsid w:val="004C6D2D"/>
    <w:rsid w:val="004C7807"/>
    <w:rsid w:val="004D2884"/>
    <w:rsid w:val="004D2BC5"/>
    <w:rsid w:val="004D311C"/>
    <w:rsid w:val="004E0D95"/>
    <w:rsid w:val="004E502A"/>
    <w:rsid w:val="004E75E7"/>
    <w:rsid w:val="004F01F6"/>
    <w:rsid w:val="004F19F1"/>
    <w:rsid w:val="004F37AA"/>
    <w:rsid w:val="004F738B"/>
    <w:rsid w:val="005000B8"/>
    <w:rsid w:val="005022DE"/>
    <w:rsid w:val="00502846"/>
    <w:rsid w:val="0050346B"/>
    <w:rsid w:val="00505F9F"/>
    <w:rsid w:val="0051078B"/>
    <w:rsid w:val="00511D07"/>
    <w:rsid w:val="00513C19"/>
    <w:rsid w:val="00516EF4"/>
    <w:rsid w:val="00521EF6"/>
    <w:rsid w:val="005236E6"/>
    <w:rsid w:val="005237ED"/>
    <w:rsid w:val="005238EE"/>
    <w:rsid w:val="00525071"/>
    <w:rsid w:val="0052619C"/>
    <w:rsid w:val="00527C8E"/>
    <w:rsid w:val="00530264"/>
    <w:rsid w:val="0053272B"/>
    <w:rsid w:val="00533D4F"/>
    <w:rsid w:val="005346CC"/>
    <w:rsid w:val="00535106"/>
    <w:rsid w:val="00535D61"/>
    <w:rsid w:val="00536C6A"/>
    <w:rsid w:val="00537435"/>
    <w:rsid w:val="0054656D"/>
    <w:rsid w:val="0055000E"/>
    <w:rsid w:val="00551C59"/>
    <w:rsid w:val="00555654"/>
    <w:rsid w:val="00555A32"/>
    <w:rsid w:val="00563812"/>
    <w:rsid w:val="00563CCD"/>
    <w:rsid w:val="00564DBC"/>
    <w:rsid w:val="0056772A"/>
    <w:rsid w:val="00567ECA"/>
    <w:rsid w:val="00570482"/>
    <w:rsid w:val="005749A3"/>
    <w:rsid w:val="00575043"/>
    <w:rsid w:val="00580585"/>
    <w:rsid w:val="0058122C"/>
    <w:rsid w:val="00582A8B"/>
    <w:rsid w:val="00583E20"/>
    <w:rsid w:val="00584DC2"/>
    <w:rsid w:val="00587880"/>
    <w:rsid w:val="00587E8C"/>
    <w:rsid w:val="00590215"/>
    <w:rsid w:val="00590746"/>
    <w:rsid w:val="005950A4"/>
    <w:rsid w:val="005A0717"/>
    <w:rsid w:val="005A3A29"/>
    <w:rsid w:val="005A42C4"/>
    <w:rsid w:val="005A4BB3"/>
    <w:rsid w:val="005B063E"/>
    <w:rsid w:val="005B13E4"/>
    <w:rsid w:val="005B1D54"/>
    <w:rsid w:val="005B223E"/>
    <w:rsid w:val="005B7F2D"/>
    <w:rsid w:val="005C15E3"/>
    <w:rsid w:val="005D13E9"/>
    <w:rsid w:val="005D357D"/>
    <w:rsid w:val="005E1960"/>
    <w:rsid w:val="005E1BB3"/>
    <w:rsid w:val="005E27D9"/>
    <w:rsid w:val="005E2933"/>
    <w:rsid w:val="005E3356"/>
    <w:rsid w:val="005E49CB"/>
    <w:rsid w:val="005E4B96"/>
    <w:rsid w:val="005E4EAC"/>
    <w:rsid w:val="005E5EAE"/>
    <w:rsid w:val="005E70A6"/>
    <w:rsid w:val="005F0284"/>
    <w:rsid w:val="005F0D5A"/>
    <w:rsid w:val="005F724D"/>
    <w:rsid w:val="00600B86"/>
    <w:rsid w:val="00605538"/>
    <w:rsid w:val="00605BD1"/>
    <w:rsid w:val="00610D37"/>
    <w:rsid w:val="00612B85"/>
    <w:rsid w:val="00613DDC"/>
    <w:rsid w:val="006146AC"/>
    <w:rsid w:val="00623F57"/>
    <w:rsid w:val="00625576"/>
    <w:rsid w:val="0062614D"/>
    <w:rsid w:val="00630EF8"/>
    <w:rsid w:val="006317D4"/>
    <w:rsid w:val="006339AE"/>
    <w:rsid w:val="00637D03"/>
    <w:rsid w:val="00643CC1"/>
    <w:rsid w:val="00644058"/>
    <w:rsid w:val="00646301"/>
    <w:rsid w:val="00646832"/>
    <w:rsid w:val="00647668"/>
    <w:rsid w:val="00650D03"/>
    <w:rsid w:val="00651D04"/>
    <w:rsid w:val="0065535D"/>
    <w:rsid w:val="00660752"/>
    <w:rsid w:val="00666337"/>
    <w:rsid w:val="00666E96"/>
    <w:rsid w:val="0066711D"/>
    <w:rsid w:val="0067114C"/>
    <w:rsid w:val="00671A14"/>
    <w:rsid w:val="0067281B"/>
    <w:rsid w:val="00672ECC"/>
    <w:rsid w:val="0067303C"/>
    <w:rsid w:val="006750CA"/>
    <w:rsid w:val="006756A2"/>
    <w:rsid w:val="00675773"/>
    <w:rsid w:val="00676A88"/>
    <w:rsid w:val="00676CA6"/>
    <w:rsid w:val="006774FB"/>
    <w:rsid w:val="00680664"/>
    <w:rsid w:val="00681671"/>
    <w:rsid w:val="00681E05"/>
    <w:rsid w:val="00681E86"/>
    <w:rsid w:val="00683AAA"/>
    <w:rsid w:val="0068480E"/>
    <w:rsid w:val="00684DE5"/>
    <w:rsid w:val="00687324"/>
    <w:rsid w:val="0068743F"/>
    <w:rsid w:val="00693628"/>
    <w:rsid w:val="00693FF8"/>
    <w:rsid w:val="006A013A"/>
    <w:rsid w:val="006A2451"/>
    <w:rsid w:val="006A4A58"/>
    <w:rsid w:val="006A4B26"/>
    <w:rsid w:val="006A577C"/>
    <w:rsid w:val="006A5DFF"/>
    <w:rsid w:val="006B0697"/>
    <w:rsid w:val="006B086A"/>
    <w:rsid w:val="006B0975"/>
    <w:rsid w:val="006B495D"/>
    <w:rsid w:val="006B60E0"/>
    <w:rsid w:val="006B7115"/>
    <w:rsid w:val="006C4512"/>
    <w:rsid w:val="006C4901"/>
    <w:rsid w:val="006C4A48"/>
    <w:rsid w:val="006C4E6B"/>
    <w:rsid w:val="006C5C16"/>
    <w:rsid w:val="006C5DDD"/>
    <w:rsid w:val="006C6750"/>
    <w:rsid w:val="006D062D"/>
    <w:rsid w:val="006D1B10"/>
    <w:rsid w:val="006D33CC"/>
    <w:rsid w:val="006D35EC"/>
    <w:rsid w:val="006D64A9"/>
    <w:rsid w:val="006D7DB4"/>
    <w:rsid w:val="006E11C6"/>
    <w:rsid w:val="006E3C9E"/>
    <w:rsid w:val="006E4711"/>
    <w:rsid w:val="006E71F4"/>
    <w:rsid w:val="006F05DE"/>
    <w:rsid w:val="006F1FF0"/>
    <w:rsid w:val="006F2A23"/>
    <w:rsid w:val="006F4AA3"/>
    <w:rsid w:val="006F7CB8"/>
    <w:rsid w:val="00705FF3"/>
    <w:rsid w:val="00707583"/>
    <w:rsid w:val="0071076D"/>
    <w:rsid w:val="007125B2"/>
    <w:rsid w:val="00713FAC"/>
    <w:rsid w:val="0071551B"/>
    <w:rsid w:val="007215AD"/>
    <w:rsid w:val="00724D7C"/>
    <w:rsid w:val="00730001"/>
    <w:rsid w:val="0073092D"/>
    <w:rsid w:val="00730F7A"/>
    <w:rsid w:val="00733AB1"/>
    <w:rsid w:val="0073451A"/>
    <w:rsid w:val="00735594"/>
    <w:rsid w:val="00740EAB"/>
    <w:rsid w:val="0074263C"/>
    <w:rsid w:val="007437A0"/>
    <w:rsid w:val="007449DA"/>
    <w:rsid w:val="00745B57"/>
    <w:rsid w:val="007472A4"/>
    <w:rsid w:val="00750805"/>
    <w:rsid w:val="007509AF"/>
    <w:rsid w:val="00752DC8"/>
    <w:rsid w:val="00757C7B"/>
    <w:rsid w:val="007627F2"/>
    <w:rsid w:val="007633C1"/>
    <w:rsid w:val="00763F68"/>
    <w:rsid w:val="00765553"/>
    <w:rsid w:val="00765EBD"/>
    <w:rsid w:val="007728EA"/>
    <w:rsid w:val="00773853"/>
    <w:rsid w:val="00773B73"/>
    <w:rsid w:val="00773E37"/>
    <w:rsid w:val="00775269"/>
    <w:rsid w:val="00782F23"/>
    <w:rsid w:val="0078489B"/>
    <w:rsid w:val="00784F87"/>
    <w:rsid w:val="00785DFB"/>
    <w:rsid w:val="0078647D"/>
    <w:rsid w:val="007869BE"/>
    <w:rsid w:val="00786BCC"/>
    <w:rsid w:val="00786E33"/>
    <w:rsid w:val="00786FDF"/>
    <w:rsid w:val="00790C32"/>
    <w:rsid w:val="00790CFF"/>
    <w:rsid w:val="00790EE6"/>
    <w:rsid w:val="00792302"/>
    <w:rsid w:val="00794449"/>
    <w:rsid w:val="00797DA4"/>
    <w:rsid w:val="007A0742"/>
    <w:rsid w:val="007A0A2D"/>
    <w:rsid w:val="007A4D50"/>
    <w:rsid w:val="007A5338"/>
    <w:rsid w:val="007A584A"/>
    <w:rsid w:val="007A68DF"/>
    <w:rsid w:val="007B1FFA"/>
    <w:rsid w:val="007B38DF"/>
    <w:rsid w:val="007B467A"/>
    <w:rsid w:val="007B481A"/>
    <w:rsid w:val="007C586C"/>
    <w:rsid w:val="007C64B8"/>
    <w:rsid w:val="007C7F33"/>
    <w:rsid w:val="007D12A5"/>
    <w:rsid w:val="007D2C31"/>
    <w:rsid w:val="007D35EC"/>
    <w:rsid w:val="007D4660"/>
    <w:rsid w:val="007D52F9"/>
    <w:rsid w:val="007D5572"/>
    <w:rsid w:val="007D5D4C"/>
    <w:rsid w:val="007D6CA4"/>
    <w:rsid w:val="007E4314"/>
    <w:rsid w:val="007E5275"/>
    <w:rsid w:val="007E6C46"/>
    <w:rsid w:val="007E7706"/>
    <w:rsid w:val="007F042C"/>
    <w:rsid w:val="007F1900"/>
    <w:rsid w:val="007F26D8"/>
    <w:rsid w:val="007F3ABC"/>
    <w:rsid w:val="007F3BFA"/>
    <w:rsid w:val="007F6DCA"/>
    <w:rsid w:val="007F6F55"/>
    <w:rsid w:val="00800014"/>
    <w:rsid w:val="0080028A"/>
    <w:rsid w:val="0080459D"/>
    <w:rsid w:val="00811707"/>
    <w:rsid w:val="008122B8"/>
    <w:rsid w:val="008126E2"/>
    <w:rsid w:val="0081298F"/>
    <w:rsid w:val="00812ED5"/>
    <w:rsid w:val="00816D22"/>
    <w:rsid w:val="008178A2"/>
    <w:rsid w:val="0082074B"/>
    <w:rsid w:val="0082150C"/>
    <w:rsid w:val="00822C2D"/>
    <w:rsid w:val="008249A2"/>
    <w:rsid w:val="00824CAA"/>
    <w:rsid w:val="008254E5"/>
    <w:rsid w:val="00827AC4"/>
    <w:rsid w:val="00830438"/>
    <w:rsid w:val="00830A09"/>
    <w:rsid w:val="00836981"/>
    <w:rsid w:val="00841B46"/>
    <w:rsid w:val="008445DD"/>
    <w:rsid w:val="008511A8"/>
    <w:rsid w:val="00851555"/>
    <w:rsid w:val="00851797"/>
    <w:rsid w:val="008520C9"/>
    <w:rsid w:val="008613A2"/>
    <w:rsid w:val="00861D2B"/>
    <w:rsid w:val="00862FC0"/>
    <w:rsid w:val="00863B67"/>
    <w:rsid w:val="00864F7C"/>
    <w:rsid w:val="00870592"/>
    <w:rsid w:val="00873D8D"/>
    <w:rsid w:val="00882B73"/>
    <w:rsid w:val="00885D1E"/>
    <w:rsid w:val="008864A5"/>
    <w:rsid w:val="00886810"/>
    <w:rsid w:val="00890657"/>
    <w:rsid w:val="00895421"/>
    <w:rsid w:val="00897902"/>
    <w:rsid w:val="008A486D"/>
    <w:rsid w:val="008B027A"/>
    <w:rsid w:val="008B1C1B"/>
    <w:rsid w:val="008B23E2"/>
    <w:rsid w:val="008B25CC"/>
    <w:rsid w:val="008B371E"/>
    <w:rsid w:val="008B45FC"/>
    <w:rsid w:val="008B4E91"/>
    <w:rsid w:val="008B6868"/>
    <w:rsid w:val="008B758B"/>
    <w:rsid w:val="008C11F7"/>
    <w:rsid w:val="008C1754"/>
    <w:rsid w:val="008C1BD1"/>
    <w:rsid w:val="008C2A52"/>
    <w:rsid w:val="008C37A4"/>
    <w:rsid w:val="008C41CA"/>
    <w:rsid w:val="008C5454"/>
    <w:rsid w:val="008C582B"/>
    <w:rsid w:val="008C73AB"/>
    <w:rsid w:val="008D27BE"/>
    <w:rsid w:val="008E09AC"/>
    <w:rsid w:val="008E2520"/>
    <w:rsid w:val="008E5044"/>
    <w:rsid w:val="008E50E7"/>
    <w:rsid w:val="008E6992"/>
    <w:rsid w:val="008E6B2B"/>
    <w:rsid w:val="008E7E26"/>
    <w:rsid w:val="008F08B9"/>
    <w:rsid w:val="008F1D2F"/>
    <w:rsid w:val="008F3F1C"/>
    <w:rsid w:val="008F784A"/>
    <w:rsid w:val="008F7F4E"/>
    <w:rsid w:val="009026F6"/>
    <w:rsid w:val="0091013F"/>
    <w:rsid w:val="00910CF1"/>
    <w:rsid w:val="00911DEB"/>
    <w:rsid w:val="00911EE1"/>
    <w:rsid w:val="00914AD4"/>
    <w:rsid w:val="00915EDF"/>
    <w:rsid w:val="0091705F"/>
    <w:rsid w:val="00920594"/>
    <w:rsid w:val="009220B7"/>
    <w:rsid w:val="009316FD"/>
    <w:rsid w:val="00931D01"/>
    <w:rsid w:val="00931D19"/>
    <w:rsid w:val="00935CFE"/>
    <w:rsid w:val="009362A2"/>
    <w:rsid w:val="00936404"/>
    <w:rsid w:val="00940413"/>
    <w:rsid w:val="00941BE9"/>
    <w:rsid w:val="00942FC0"/>
    <w:rsid w:val="009431C7"/>
    <w:rsid w:val="009460B6"/>
    <w:rsid w:val="00946D86"/>
    <w:rsid w:val="009476C6"/>
    <w:rsid w:val="00947BAC"/>
    <w:rsid w:val="0095417B"/>
    <w:rsid w:val="009562E6"/>
    <w:rsid w:val="009572C3"/>
    <w:rsid w:val="009612FB"/>
    <w:rsid w:val="009640AB"/>
    <w:rsid w:val="00964F63"/>
    <w:rsid w:val="0096695D"/>
    <w:rsid w:val="00967137"/>
    <w:rsid w:val="00972F0F"/>
    <w:rsid w:val="00972FBF"/>
    <w:rsid w:val="009732D3"/>
    <w:rsid w:val="0097552C"/>
    <w:rsid w:val="0097554C"/>
    <w:rsid w:val="00975713"/>
    <w:rsid w:val="00977604"/>
    <w:rsid w:val="009808FB"/>
    <w:rsid w:val="00984786"/>
    <w:rsid w:val="00984FCE"/>
    <w:rsid w:val="00987E00"/>
    <w:rsid w:val="00987F44"/>
    <w:rsid w:val="00994449"/>
    <w:rsid w:val="0099496A"/>
    <w:rsid w:val="0099504C"/>
    <w:rsid w:val="0099549E"/>
    <w:rsid w:val="009956F6"/>
    <w:rsid w:val="00995D22"/>
    <w:rsid w:val="00997490"/>
    <w:rsid w:val="009978D6"/>
    <w:rsid w:val="00997CE4"/>
    <w:rsid w:val="00997F63"/>
    <w:rsid w:val="009A0645"/>
    <w:rsid w:val="009A2DDF"/>
    <w:rsid w:val="009A3EF0"/>
    <w:rsid w:val="009A431F"/>
    <w:rsid w:val="009A4758"/>
    <w:rsid w:val="009B04FE"/>
    <w:rsid w:val="009B1891"/>
    <w:rsid w:val="009B4102"/>
    <w:rsid w:val="009B45BA"/>
    <w:rsid w:val="009C0FB1"/>
    <w:rsid w:val="009C12DC"/>
    <w:rsid w:val="009C251D"/>
    <w:rsid w:val="009C67E9"/>
    <w:rsid w:val="009C68B7"/>
    <w:rsid w:val="009C6CD2"/>
    <w:rsid w:val="009C7236"/>
    <w:rsid w:val="009C759B"/>
    <w:rsid w:val="009D05D3"/>
    <w:rsid w:val="009D1684"/>
    <w:rsid w:val="009D4B2A"/>
    <w:rsid w:val="009E027E"/>
    <w:rsid w:val="009E20EF"/>
    <w:rsid w:val="009E22F1"/>
    <w:rsid w:val="009E3270"/>
    <w:rsid w:val="009E43E3"/>
    <w:rsid w:val="009E7A56"/>
    <w:rsid w:val="009F47D9"/>
    <w:rsid w:val="009F489D"/>
    <w:rsid w:val="00A04F05"/>
    <w:rsid w:val="00A05DD7"/>
    <w:rsid w:val="00A06E14"/>
    <w:rsid w:val="00A10148"/>
    <w:rsid w:val="00A10A7B"/>
    <w:rsid w:val="00A10E41"/>
    <w:rsid w:val="00A117C2"/>
    <w:rsid w:val="00A128F2"/>
    <w:rsid w:val="00A13390"/>
    <w:rsid w:val="00A13BA8"/>
    <w:rsid w:val="00A165ED"/>
    <w:rsid w:val="00A17FF6"/>
    <w:rsid w:val="00A22F2F"/>
    <w:rsid w:val="00A235B4"/>
    <w:rsid w:val="00A2555D"/>
    <w:rsid w:val="00A25CA7"/>
    <w:rsid w:val="00A26A44"/>
    <w:rsid w:val="00A26B1B"/>
    <w:rsid w:val="00A26B64"/>
    <w:rsid w:val="00A26EBB"/>
    <w:rsid w:val="00A30382"/>
    <w:rsid w:val="00A36349"/>
    <w:rsid w:val="00A371FD"/>
    <w:rsid w:val="00A402D2"/>
    <w:rsid w:val="00A42086"/>
    <w:rsid w:val="00A45574"/>
    <w:rsid w:val="00A47D1B"/>
    <w:rsid w:val="00A527DD"/>
    <w:rsid w:val="00A53BFE"/>
    <w:rsid w:val="00A53F9B"/>
    <w:rsid w:val="00A5419E"/>
    <w:rsid w:val="00A555D9"/>
    <w:rsid w:val="00A563E6"/>
    <w:rsid w:val="00A57028"/>
    <w:rsid w:val="00A570FB"/>
    <w:rsid w:val="00A60C6C"/>
    <w:rsid w:val="00A63AB4"/>
    <w:rsid w:val="00A679AD"/>
    <w:rsid w:val="00A67E95"/>
    <w:rsid w:val="00A7007F"/>
    <w:rsid w:val="00A70BD4"/>
    <w:rsid w:val="00A7261E"/>
    <w:rsid w:val="00A74728"/>
    <w:rsid w:val="00A769D9"/>
    <w:rsid w:val="00A77B12"/>
    <w:rsid w:val="00A8042D"/>
    <w:rsid w:val="00A8065B"/>
    <w:rsid w:val="00A8231C"/>
    <w:rsid w:val="00A832A1"/>
    <w:rsid w:val="00A85E8D"/>
    <w:rsid w:val="00A86791"/>
    <w:rsid w:val="00A95B32"/>
    <w:rsid w:val="00AA088F"/>
    <w:rsid w:val="00AA1233"/>
    <w:rsid w:val="00AA31A9"/>
    <w:rsid w:val="00AA31F2"/>
    <w:rsid w:val="00AA59E6"/>
    <w:rsid w:val="00AA7FB4"/>
    <w:rsid w:val="00AB71B1"/>
    <w:rsid w:val="00AC0D89"/>
    <w:rsid w:val="00AC16D3"/>
    <w:rsid w:val="00AC3304"/>
    <w:rsid w:val="00AC3738"/>
    <w:rsid w:val="00AC63F8"/>
    <w:rsid w:val="00AC7EF1"/>
    <w:rsid w:val="00AD41D5"/>
    <w:rsid w:val="00AF0B30"/>
    <w:rsid w:val="00AF1425"/>
    <w:rsid w:val="00AF1ADA"/>
    <w:rsid w:val="00AF69D6"/>
    <w:rsid w:val="00AF6FC8"/>
    <w:rsid w:val="00B02232"/>
    <w:rsid w:val="00B022E3"/>
    <w:rsid w:val="00B0381D"/>
    <w:rsid w:val="00B0596D"/>
    <w:rsid w:val="00B06842"/>
    <w:rsid w:val="00B07108"/>
    <w:rsid w:val="00B14D2F"/>
    <w:rsid w:val="00B16D8F"/>
    <w:rsid w:val="00B22DAD"/>
    <w:rsid w:val="00B246FD"/>
    <w:rsid w:val="00B27786"/>
    <w:rsid w:val="00B309CF"/>
    <w:rsid w:val="00B35646"/>
    <w:rsid w:val="00B37618"/>
    <w:rsid w:val="00B41315"/>
    <w:rsid w:val="00B413D9"/>
    <w:rsid w:val="00B45CD6"/>
    <w:rsid w:val="00B5081E"/>
    <w:rsid w:val="00B50ACB"/>
    <w:rsid w:val="00B51929"/>
    <w:rsid w:val="00B54938"/>
    <w:rsid w:val="00B55230"/>
    <w:rsid w:val="00B602B8"/>
    <w:rsid w:val="00B611E5"/>
    <w:rsid w:val="00B623D8"/>
    <w:rsid w:val="00B66488"/>
    <w:rsid w:val="00B67D4F"/>
    <w:rsid w:val="00B71C07"/>
    <w:rsid w:val="00B72ADA"/>
    <w:rsid w:val="00B72C0B"/>
    <w:rsid w:val="00B7300E"/>
    <w:rsid w:val="00B73DE2"/>
    <w:rsid w:val="00B772C4"/>
    <w:rsid w:val="00B776D8"/>
    <w:rsid w:val="00B80904"/>
    <w:rsid w:val="00B813D3"/>
    <w:rsid w:val="00B826A2"/>
    <w:rsid w:val="00B82AA9"/>
    <w:rsid w:val="00B83DFE"/>
    <w:rsid w:val="00B83E64"/>
    <w:rsid w:val="00B84817"/>
    <w:rsid w:val="00B90159"/>
    <w:rsid w:val="00B9065E"/>
    <w:rsid w:val="00B90E26"/>
    <w:rsid w:val="00B91144"/>
    <w:rsid w:val="00B9187C"/>
    <w:rsid w:val="00B94EB8"/>
    <w:rsid w:val="00B965E3"/>
    <w:rsid w:val="00B96C46"/>
    <w:rsid w:val="00B97DFB"/>
    <w:rsid w:val="00BA147E"/>
    <w:rsid w:val="00BA2C28"/>
    <w:rsid w:val="00BA2C5B"/>
    <w:rsid w:val="00BA589B"/>
    <w:rsid w:val="00BA5DBF"/>
    <w:rsid w:val="00BB358E"/>
    <w:rsid w:val="00BB38A1"/>
    <w:rsid w:val="00BB4106"/>
    <w:rsid w:val="00BB678A"/>
    <w:rsid w:val="00BB6C75"/>
    <w:rsid w:val="00BC1E3C"/>
    <w:rsid w:val="00BC3518"/>
    <w:rsid w:val="00BC3634"/>
    <w:rsid w:val="00BC4E75"/>
    <w:rsid w:val="00BC543E"/>
    <w:rsid w:val="00BC6B17"/>
    <w:rsid w:val="00BD0D85"/>
    <w:rsid w:val="00BD1B7A"/>
    <w:rsid w:val="00BD1C11"/>
    <w:rsid w:val="00BD36E5"/>
    <w:rsid w:val="00BD44FA"/>
    <w:rsid w:val="00BD5FF6"/>
    <w:rsid w:val="00BE002F"/>
    <w:rsid w:val="00BE3323"/>
    <w:rsid w:val="00BE55F0"/>
    <w:rsid w:val="00BE6AE7"/>
    <w:rsid w:val="00BE74DA"/>
    <w:rsid w:val="00BF0BA2"/>
    <w:rsid w:val="00BF28D3"/>
    <w:rsid w:val="00BF62D9"/>
    <w:rsid w:val="00C00F41"/>
    <w:rsid w:val="00C01353"/>
    <w:rsid w:val="00C02413"/>
    <w:rsid w:val="00C10CC2"/>
    <w:rsid w:val="00C1170C"/>
    <w:rsid w:val="00C14510"/>
    <w:rsid w:val="00C1530A"/>
    <w:rsid w:val="00C15763"/>
    <w:rsid w:val="00C15D8B"/>
    <w:rsid w:val="00C16B14"/>
    <w:rsid w:val="00C2358F"/>
    <w:rsid w:val="00C251E6"/>
    <w:rsid w:val="00C253CE"/>
    <w:rsid w:val="00C2581E"/>
    <w:rsid w:val="00C30310"/>
    <w:rsid w:val="00C309C5"/>
    <w:rsid w:val="00C30ACC"/>
    <w:rsid w:val="00C31135"/>
    <w:rsid w:val="00C3171E"/>
    <w:rsid w:val="00C363AD"/>
    <w:rsid w:val="00C40F90"/>
    <w:rsid w:val="00C417A6"/>
    <w:rsid w:val="00C421D9"/>
    <w:rsid w:val="00C42E17"/>
    <w:rsid w:val="00C42F5C"/>
    <w:rsid w:val="00C47BEE"/>
    <w:rsid w:val="00C5231B"/>
    <w:rsid w:val="00C56B0B"/>
    <w:rsid w:val="00C56BD7"/>
    <w:rsid w:val="00C572B8"/>
    <w:rsid w:val="00C57795"/>
    <w:rsid w:val="00C60BF1"/>
    <w:rsid w:val="00C6108A"/>
    <w:rsid w:val="00C6228C"/>
    <w:rsid w:val="00C63FB9"/>
    <w:rsid w:val="00C6589B"/>
    <w:rsid w:val="00C66181"/>
    <w:rsid w:val="00C668DF"/>
    <w:rsid w:val="00C71580"/>
    <w:rsid w:val="00C753F1"/>
    <w:rsid w:val="00C7648F"/>
    <w:rsid w:val="00C81749"/>
    <w:rsid w:val="00C82E13"/>
    <w:rsid w:val="00C84A6D"/>
    <w:rsid w:val="00C878F6"/>
    <w:rsid w:val="00C91766"/>
    <w:rsid w:val="00C91F50"/>
    <w:rsid w:val="00C929B2"/>
    <w:rsid w:val="00C9550D"/>
    <w:rsid w:val="00C966C6"/>
    <w:rsid w:val="00CA1EBD"/>
    <w:rsid w:val="00CA2DCB"/>
    <w:rsid w:val="00CA4315"/>
    <w:rsid w:val="00CA4B86"/>
    <w:rsid w:val="00CA5649"/>
    <w:rsid w:val="00CA7A76"/>
    <w:rsid w:val="00CB1072"/>
    <w:rsid w:val="00CB1604"/>
    <w:rsid w:val="00CB18EC"/>
    <w:rsid w:val="00CB1F4D"/>
    <w:rsid w:val="00CB6A3F"/>
    <w:rsid w:val="00CB753B"/>
    <w:rsid w:val="00CB7A8F"/>
    <w:rsid w:val="00CC0C43"/>
    <w:rsid w:val="00CC20E8"/>
    <w:rsid w:val="00CC2FC4"/>
    <w:rsid w:val="00CC5089"/>
    <w:rsid w:val="00CC599D"/>
    <w:rsid w:val="00CC694F"/>
    <w:rsid w:val="00CC6F86"/>
    <w:rsid w:val="00CC7DBF"/>
    <w:rsid w:val="00CD3987"/>
    <w:rsid w:val="00CD3B4A"/>
    <w:rsid w:val="00CD5693"/>
    <w:rsid w:val="00CE0621"/>
    <w:rsid w:val="00CE258A"/>
    <w:rsid w:val="00CE3DB8"/>
    <w:rsid w:val="00CE4A91"/>
    <w:rsid w:val="00CE4B87"/>
    <w:rsid w:val="00CE75B1"/>
    <w:rsid w:val="00CF16DA"/>
    <w:rsid w:val="00CF2C3B"/>
    <w:rsid w:val="00CF639B"/>
    <w:rsid w:val="00CF7DEC"/>
    <w:rsid w:val="00D00400"/>
    <w:rsid w:val="00D0063C"/>
    <w:rsid w:val="00D007D1"/>
    <w:rsid w:val="00D012AD"/>
    <w:rsid w:val="00D01A86"/>
    <w:rsid w:val="00D036E7"/>
    <w:rsid w:val="00D05C3C"/>
    <w:rsid w:val="00D0684A"/>
    <w:rsid w:val="00D10E5F"/>
    <w:rsid w:val="00D112BE"/>
    <w:rsid w:val="00D1179D"/>
    <w:rsid w:val="00D1255B"/>
    <w:rsid w:val="00D238F0"/>
    <w:rsid w:val="00D244D9"/>
    <w:rsid w:val="00D26D70"/>
    <w:rsid w:val="00D30B4F"/>
    <w:rsid w:val="00D354B0"/>
    <w:rsid w:val="00D4129D"/>
    <w:rsid w:val="00D41679"/>
    <w:rsid w:val="00D458EA"/>
    <w:rsid w:val="00D47187"/>
    <w:rsid w:val="00D47768"/>
    <w:rsid w:val="00D52BE0"/>
    <w:rsid w:val="00D54875"/>
    <w:rsid w:val="00D5553C"/>
    <w:rsid w:val="00D55D3F"/>
    <w:rsid w:val="00D577A7"/>
    <w:rsid w:val="00D63A5C"/>
    <w:rsid w:val="00D7259F"/>
    <w:rsid w:val="00D7312A"/>
    <w:rsid w:val="00D7615A"/>
    <w:rsid w:val="00D80B48"/>
    <w:rsid w:val="00D83E96"/>
    <w:rsid w:val="00D84A25"/>
    <w:rsid w:val="00D8537A"/>
    <w:rsid w:val="00D8545F"/>
    <w:rsid w:val="00D85985"/>
    <w:rsid w:val="00D859C7"/>
    <w:rsid w:val="00D85FAD"/>
    <w:rsid w:val="00D87E68"/>
    <w:rsid w:val="00D90AC6"/>
    <w:rsid w:val="00D93169"/>
    <w:rsid w:val="00D93BBB"/>
    <w:rsid w:val="00D94213"/>
    <w:rsid w:val="00D94AA4"/>
    <w:rsid w:val="00D97515"/>
    <w:rsid w:val="00DB09C0"/>
    <w:rsid w:val="00DB248B"/>
    <w:rsid w:val="00DB5488"/>
    <w:rsid w:val="00DB69A9"/>
    <w:rsid w:val="00DC149B"/>
    <w:rsid w:val="00DC3F0E"/>
    <w:rsid w:val="00DC4195"/>
    <w:rsid w:val="00DC5B46"/>
    <w:rsid w:val="00DC7726"/>
    <w:rsid w:val="00DD0B6E"/>
    <w:rsid w:val="00DD24B8"/>
    <w:rsid w:val="00DD250B"/>
    <w:rsid w:val="00DD403E"/>
    <w:rsid w:val="00DD5974"/>
    <w:rsid w:val="00DD5ACD"/>
    <w:rsid w:val="00DD64D7"/>
    <w:rsid w:val="00DD664B"/>
    <w:rsid w:val="00DD68E5"/>
    <w:rsid w:val="00DD6FF5"/>
    <w:rsid w:val="00DD7305"/>
    <w:rsid w:val="00DD7F08"/>
    <w:rsid w:val="00DE3D83"/>
    <w:rsid w:val="00DE4A27"/>
    <w:rsid w:val="00DE52D9"/>
    <w:rsid w:val="00DE5B51"/>
    <w:rsid w:val="00DF121A"/>
    <w:rsid w:val="00DF2AB4"/>
    <w:rsid w:val="00DF2B11"/>
    <w:rsid w:val="00DF4172"/>
    <w:rsid w:val="00DF764E"/>
    <w:rsid w:val="00DF7EE5"/>
    <w:rsid w:val="00E00C73"/>
    <w:rsid w:val="00E04195"/>
    <w:rsid w:val="00E04922"/>
    <w:rsid w:val="00E06DF0"/>
    <w:rsid w:val="00E11518"/>
    <w:rsid w:val="00E152B4"/>
    <w:rsid w:val="00E16344"/>
    <w:rsid w:val="00E16B1D"/>
    <w:rsid w:val="00E203E2"/>
    <w:rsid w:val="00E20AD2"/>
    <w:rsid w:val="00E23221"/>
    <w:rsid w:val="00E32029"/>
    <w:rsid w:val="00E3246A"/>
    <w:rsid w:val="00E33CCF"/>
    <w:rsid w:val="00E37F21"/>
    <w:rsid w:val="00E41769"/>
    <w:rsid w:val="00E41840"/>
    <w:rsid w:val="00E42B00"/>
    <w:rsid w:val="00E500B8"/>
    <w:rsid w:val="00E505F1"/>
    <w:rsid w:val="00E51979"/>
    <w:rsid w:val="00E51F24"/>
    <w:rsid w:val="00E554C0"/>
    <w:rsid w:val="00E55C3D"/>
    <w:rsid w:val="00E5668C"/>
    <w:rsid w:val="00E60A39"/>
    <w:rsid w:val="00E65208"/>
    <w:rsid w:val="00E659D8"/>
    <w:rsid w:val="00E66152"/>
    <w:rsid w:val="00E66FF9"/>
    <w:rsid w:val="00E67F78"/>
    <w:rsid w:val="00E72CC1"/>
    <w:rsid w:val="00E72E67"/>
    <w:rsid w:val="00E73EC6"/>
    <w:rsid w:val="00E7572E"/>
    <w:rsid w:val="00E83E78"/>
    <w:rsid w:val="00E844AD"/>
    <w:rsid w:val="00E8550F"/>
    <w:rsid w:val="00E86F57"/>
    <w:rsid w:val="00E878BE"/>
    <w:rsid w:val="00E91F91"/>
    <w:rsid w:val="00E92626"/>
    <w:rsid w:val="00E92F1D"/>
    <w:rsid w:val="00E9354F"/>
    <w:rsid w:val="00E93806"/>
    <w:rsid w:val="00E93D61"/>
    <w:rsid w:val="00E94D8A"/>
    <w:rsid w:val="00E96B77"/>
    <w:rsid w:val="00EA0636"/>
    <w:rsid w:val="00EA3853"/>
    <w:rsid w:val="00EA3E3E"/>
    <w:rsid w:val="00EA5E8F"/>
    <w:rsid w:val="00EA6D64"/>
    <w:rsid w:val="00EA7A0A"/>
    <w:rsid w:val="00EA7C2C"/>
    <w:rsid w:val="00EB06AA"/>
    <w:rsid w:val="00EB3EFE"/>
    <w:rsid w:val="00EB4713"/>
    <w:rsid w:val="00EB619A"/>
    <w:rsid w:val="00EC07AE"/>
    <w:rsid w:val="00EC51B4"/>
    <w:rsid w:val="00EC751A"/>
    <w:rsid w:val="00ED215E"/>
    <w:rsid w:val="00ED2694"/>
    <w:rsid w:val="00ED566A"/>
    <w:rsid w:val="00ED7D9B"/>
    <w:rsid w:val="00EE104F"/>
    <w:rsid w:val="00EE4616"/>
    <w:rsid w:val="00EE7761"/>
    <w:rsid w:val="00EF24FA"/>
    <w:rsid w:val="00EF36F6"/>
    <w:rsid w:val="00EF41D0"/>
    <w:rsid w:val="00EF54C8"/>
    <w:rsid w:val="00EF7F2B"/>
    <w:rsid w:val="00F035E3"/>
    <w:rsid w:val="00F105B3"/>
    <w:rsid w:val="00F12507"/>
    <w:rsid w:val="00F13C11"/>
    <w:rsid w:val="00F14239"/>
    <w:rsid w:val="00F14850"/>
    <w:rsid w:val="00F14F67"/>
    <w:rsid w:val="00F158B5"/>
    <w:rsid w:val="00F1689D"/>
    <w:rsid w:val="00F16A98"/>
    <w:rsid w:val="00F17892"/>
    <w:rsid w:val="00F215F4"/>
    <w:rsid w:val="00F26CCF"/>
    <w:rsid w:val="00F276BB"/>
    <w:rsid w:val="00F27B33"/>
    <w:rsid w:val="00F30B6F"/>
    <w:rsid w:val="00F30EF9"/>
    <w:rsid w:val="00F31059"/>
    <w:rsid w:val="00F34F70"/>
    <w:rsid w:val="00F402E4"/>
    <w:rsid w:val="00F41215"/>
    <w:rsid w:val="00F42D26"/>
    <w:rsid w:val="00F433FE"/>
    <w:rsid w:val="00F4391F"/>
    <w:rsid w:val="00F44326"/>
    <w:rsid w:val="00F44A8C"/>
    <w:rsid w:val="00F45F2E"/>
    <w:rsid w:val="00F46EF1"/>
    <w:rsid w:val="00F502B7"/>
    <w:rsid w:val="00F52B70"/>
    <w:rsid w:val="00F52B96"/>
    <w:rsid w:val="00F53233"/>
    <w:rsid w:val="00F57679"/>
    <w:rsid w:val="00F60499"/>
    <w:rsid w:val="00F615D1"/>
    <w:rsid w:val="00F61B2C"/>
    <w:rsid w:val="00F6330B"/>
    <w:rsid w:val="00F6378A"/>
    <w:rsid w:val="00F67737"/>
    <w:rsid w:val="00F70EEF"/>
    <w:rsid w:val="00F753BF"/>
    <w:rsid w:val="00F81240"/>
    <w:rsid w:val="00F83161"/>
    <w:rsid w:val="00F840F4"/>
    <w:rsid w:val="00F850DE"/>
    <w:rsid w:val="00F863E9"/>
    <w:rsid w:val="00F87B78"/>
    <w:rsid w:val="00F87B8D"/>
    <w:rsid w:val="00F9116C"/>
    <w:rsid w:val="00F91381"/>
    <w:rsid w:val="00F925C3"/>
    <w:rsid w:val="00F93833"/>
    <w:rsid w:val="00F94443"/>
    <w:rsid w:val="00F94F5E"/>
    <w:rsid w:val="00F951D1"/>
    <w:rsid w:val="00F95FF5"/>
    <w:rsid w:val="00F9605A"/>
    <w:rsid w:val="00FA0AB9"/>
    <w:rsid w:val="00FA3F42"/>
    <w:rsid w:val="00FA52AB"/>
    <w:rsid w:val="00FA573B"/>
    <w:rsid w:val="00FA62D0"/>
    <w:rsid w:val="00FA6311"/>
    <w:rsid w:val="00FB0724"/>
    <w:rsid w:val="00FB1C4C"/>
    <w:rsid w:val="00FB1D4E"/>
    <w:rsid w:val="00FB25A6"/>
    <w:rsid w:val="00FB5B17"/>
    <w:rsid w:val="00FB6842"/>
    <w:rsid w:val="00FB75FA"/>
    <w:rsid w:val="00FC2A8E"/>
    <w:rsid w:val="00FC71CA"/>
    <w:rsid w:val="00FC740A"/>
    <w:rsid w:val="00FD1641"/>
    <w:rsid w:val="00FD385C"/>
    <w:rsid w:val="00FD4927"/>
    <w:rsid w:val="00FD68D4"/>
    <w:rsid w:val="00FE1509"/>
    <w:rsid w:val="00FF0BB0"/>
    <w:rsid w:val="00FF5898"/>
    <w:rsid w:val="00FF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F0E73"/>
  <w15:docId w15:val="{19758EB7-4072-4FA0-A378-68BA4AE7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72E"/>
    <w:rPr>
      <w:rFonts w:ascii=".VnTime" w:hAnsi=".VnTime"/>
      <w:sz w:val="28"/>
    </w:rPr>
  </w:style>
  <w:style w:type="paragraph" w:styleId="Heading1">
    <w:name w:val="heading 1"/>
    <w:basedOn w:val="Normal"/>
    <w:next w:val="Normal"/>
    <w:qFormat/>
    <w:rsid w:val="00E7572E"/>
    <w:pPr>
      <w:keepNext/>
      <w:outlineLvl w:val="0"/>
    </w:pPr>
    <w:rPr>
      <w:rFonts w:ascii=".VnTimeH" w:hAnsi=".VnTimeH"/>
      <w:b/>
      <w:sz w:val="24"/>
    </w:rPr>
  </w:style>
  <w:style w:type="paragraph" w:styleId="Heading2">
    <w:name w:val="heading 2"/>
    <w:basedOn w:val="Normal"/>
    <w:next w:val="Normal"/>
    <w:qFormat/>
    <w:rsid w:val="00E7572E"/>
    <w:pPr>
      <w:keepNext/>
      <w:jc w:val="center"/>
      <w:outlineLvl w:val="1"/>
    </w:pPr>
    <w:rPr>
      <w:i/>
    </w:rPr>
  </w:style>
  <w:style w:type="paragraph" w:styleId="Heading3">
    <w:name w:val="heading 3"/>
    <w:basedOn w:val="Normal"/>
    <w:next w:val="Normal"/>
    <w:qFormat/>
    <w:rsid w:val="00E7572E"/>
    <w:pPr>
      <w:keepNext/>
      <w:jc w:val="center"/>
      <w:outlineLvl w:val="2"/>
    </w:pPr>
    <w:rPr>
      <w:rFonts w:ascii=".VnTimeH" w:hAnsi=".VnTimeH"/>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7572E"/>
    <w:pPr>
      <w:jc w:val="center"/>
    </w:pPr>
    <w:rPr>
      <w:rFonts w:ascii=".VnTimeH" w:hAnsi=".VnTimeH"/>
      <w:b/>
      <w:sz w:val="24"/>
    </w:rPr>
  </w:style>
  <w:style w:type="paragraph" w:styleId="BodyText">
    <w:name w:val="Body Text"/>
    <w:basedOn w:val="Normal"/>
    <w:rsid w:val="00E7572E"/>
    <w:pPr>
      <w:jc w:val="both"/>
    </w:pPr>
  </w:style>
  <w:style w:type="paragraph" w:styleId="Header">
    <w:name w:val="header"/>
    <w:basedOn w:val="Normal"/>
    <w:link w:val="HeaderChar"/>
    <w:uiPriority w:val="99"/>
    <w:rsid w:val="00E7572E"/>
    <w:pPr>
      <w:tabs>
        <w:tab w:val="center" w:pos="4703"/>
        <w:tab w:val="right" w:pos="9406"/>
      </w:tabs>
    </w:pPr>
  </w:style>
  <w:style w:type="paragraph" w:styleId="Footer">
    <w:name w:val="footer"/>
    <w:basedOn w:val="Normal"/>
    <w:rsid w:val="00E7572E"/>
    <w:pPr>
      <w:tabs>
        <w:tab w:val="center" w:pos="4703"/>
        <w:tab w:val="right" w:pos="9406"/>
      </w:tabs>
    </w:pPr>
  </w:style>
  <w:style w:type="table" w:styleId="TableGrid">
    <w:name w:val="Table Grid"/>
    <w:basedOn w:val="TableNormal"/>
    <w:rsid w:val="005B2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8B45FC"/>
    <w:pPr>
      <w:spacing w:after="160" w:line="240" w:lineRule="exact"/>
    </w:pPr>
    <w:rPr>
      <w:rFonts w:ascii="Verdana" w:hAnsi="Verdana" w:cs="Verdana"/>
      <w:sz w:val="20"/>
    </w:rPr>
  </w:style>
  <w:style w:type="paragraph" w:customStyle="1" w:styleId="CharCharChar1Char">
    <w:name w:val="Char Char Char1 Char"/>
    <w:basedOn w:val="Normal"/>
    <w:semiHidden/>
    <w:rsid w:val="00033F42"/>
    <w:pPr>
      <w:spacing w:after="160" w:line="240" w:lineRule="exact"/>
    </w:pPr>
    <w:rPr>
      <w:rFonts w:ascii="Arial" w:hAnsi="Arial"/>
      <w:sz w:val="22"/>
      <w:szCs w:val="22"/>
    </w:rPr>
  </w:style>
  <w:style w:type="paragraph" w:customStyle="1" w:styleId="Char0">
    <w:name w:val="Char"/>
    <w:basedOn w:val="Normal"/>
    <w:semiHidden/>
    <w:rsid w:val="00A402D2"/>
    <w:pPr>
      <w:spacing w:after="160" w:line="240" w:lineRule="exact"/>
    </w:pPr>
    <w:rPr>
      <w:rFonts w:ascii="Arial" w:hAnsi="Arial"/>
      <w:sz w:val="22"/>
      <w:szCs w:val="22"/>
    </w:rPr>
  </w:style>
  <w:style w:type="paragraph" w:customStyle="1" w:styleId="Char1">
    <w:name w:val="Char"/>
    <w:autoRedefine/>
    <w:rsid w:val="003D18D7"/>
    <w:pPr>
      <w:tabs>
        <w:tab w:val="left" w:pos="1152"/>
      </w:tabs>
      <w:spacing w:before="120" w:after="120" w:line="312" w:lineRule="auto"/>
    </w:pPr>
    <w:rPr>
      <w:rFonts w:ascii="Arial" w:hAnsi="Arial" w:cs="Arial"/>
      <w:sz w:val="26"/>
      <w:szCs w:val="26"/>
    </w:rPr>
  </w:style>
  <w:style w:type="character" w:customStyle="1" w:styleId="HeaderChar">
    <w:name w:val="Header Char"/>
    <w:basedOn w:val="DefaultParagraphFont"/>
    <w:link w:val="Header"/>
    <w:uiPriority w:val="99"/>
    <w:rsid w:val="00EB06AA"/>
    <w:rPr>
      <w:rFonts w:ascii=".VnTime" w:hAnsi=".VnTime"/>
      <w:sz w:val="28"/>
    </w:rPr>
  </w:style>
  <w:style w:type="paragraph" w:styleId="ListParagraph">
    <w:name w:val="List Paragraph"/>
    <w:basedOn w:val="Normal"/>
    <w:uiPriority w:val="34"/>
    <w:qFormat/>
    <w:rsid w:val="00DE3D83"/>
    <w:pPr>
      <w:ind w:left="720"/>
      <w:contextualSpacing/>
    </w:pPr>
  </w:style>
  <w:style w:type="paragraph" w:styleId="Title">
    <w:name w:val="Title"/>
    <w:basedOn w:val="Normal"/>
    <w:link w:val="TitleChar"/>
    <w:qFormat/>
    <w:rsid w:val="00CE4B87"/>
    <w:pPr>
      <w:jc w:val="center"/>
    </w:pPr>
    <w:rPr>
      <w:b/>
    </w:rPr>
  </w:style>
  <w:style w:type="character" w:customStyle="1" w:styleId="TitleChar">
    <w:name w:val="Title Char"/>
    <w:basedOn w:val="DefaultParagraphFont"/>
    <w:link w:val="Title"/>
    <w:rsid w:val="00CE4B87"/>
    <w:rPr>
      <w:rFonts w:ascii=".VnTime" w:hAnsi=".VnTim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163869">
      <w:bodyDiv w:val="1"/>
      <w:marLeft w:val="0"/>
      <w:marRight w:val="0"/>
      <w:marTop w:val="0"/>
      <w:marBottom w:val="0"/>
      <w:divBdr>
        <w:top w:val="none" w:sz="0" w:space="0" w:color="auto"/>
        <w:left w:val="none" w:sz="0" w:space="0" w:color="auto"/>
        <w:bottom w:val="none" w:sz="0" w:space="0" w:color="auto"/>
        <w:right w:val="none" w:sz="0" w:space="0" w:color="auto"/>
      </w:divBdr>
    </w:div>
    <w:div w:id="1232547438">
      <w:bodyDiv w:val="1"/>
      <w:marLeft w:val="0"/>
      <w:marRight w:val="0"/>
      <w:marTop w:val="0"/>
      <w:marBottom w:val="0"/>
      <w:divBdr>
        <w:top w:val="none" w:sz="0" w:space="0" w:color="auto"/>
        <w:left w:val="none" w:sz="0" w:space="0" w:color="auto"/>
        <w:bottom w:val="none" w:sz="0" w:space="0" w:color="auto"/>
        <w:right w:val="none" w:sz="0" w:space="0" w:color="auto"/>
      </w:divBdr>
    </w:div>
    <w:div w:id="16315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A58E1-9E47-4D79-9813-2EF76EDD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tØnh s¬n la</vt:lpstr>
    </vt:vector>
  </TitlesOfParts>
  <Company>KHDT</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s¬n la</dc:title>
  <dc:subject/>
  <dc:creator>VanHV</dc:creator>
  <cp:keywords/>
  <cp:lastModifiedBy>Lo Van So</cp:lastModifiedBy>
  <cp:revision>7</cp:revision>
  <cp:lastPrinted>2024-12-29T08:34:00Z</cp:lastPrinted>
  <dcterms:created xsi:type="dcterms:W3CDTF">2024-12-29T08:34:00Z</dcterms:created>
  <dcterms:modified xsi:type="dcterms:W3CDTF">2025-01-06T07:50:00Z</dcterms:modified>
</cp:coreProperties>
</file>